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E1220" w14:textId="77777777" w:rsidR="00EA44DE" w:rsidRDefault="00EA44DE" w:rsidP="000C1075">
      <w:pPr>
        <w:keepNext/>
        <w:jc w:val="center"/>
        <w:rPr>
          <w:rFonts w:asciiTheme="minorHAnsi" w:hAnsiTheme="minorHAnsi"/>
          <w:b/>
          <w:bCs/>
          <w:sz w:val="44"/>
          <w:szCs w:val="44"/>
          <w:lang w:val="en-GB"/>
        </w:rPr>
      </w:pPr>
      <w:bookmarkStart w:id="0" w:name="_GoBack"/>
      <w:bookmarkEnd w:id="0"/>
      <w:r w:rsidRPr="00EA44DE">
        <w:rPr>
          <w:rFonts w:asciiTheme="minorHAnsi" w:hAnsiTheme="minorHAnsi"/>
          <w:b/>
          <w:bCs/>
          <w:noProof/>
          <w:sz w:val="44"/>
          <w:szCs w:val="44"/>
          <w:lang w:val="en-GB" w:eastAsia="en-GB"/>
        </w:rPr>
        <w:drawing>
          <wp:inline distT="0" distB="0" distL="0" distR="0" wp14:anchorId="33CA8594" wp14:editId="7B735707">
            <wp:extent cx="1954771" cy="542925"/>
            <wp:effectExtent l="19050" t="0" r="737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842" t="33582" r="1228" b="18046"/>
                    <a:stretch>
                      <a:fillRect/>
                    </a:stretch>
                  </pic:blipFill>
                  <pic:spPr bwMode="auto">
                    <a:xfrm>
                      <a:off x="0" y="0"/>
                      <a:ext cx="1954912" cy="542964"/>
                    </a:xfrm>
                    <a:prstGeom prst="rect">
                      <a:avLst/>
                    </a:prstGeom>
                    <a:noFill/>
                    <a:ln w="9525">
                      <a:noFill/>
                      <a:miter lim="800000"/>
                      <a:headEnd/>
                      <a:tailEnd/>
                    </a:ln>
                  </pic:spPr>
                </pic:pic>
              </a:graphicData>
            </a:graphic>
          </wp:inline>
        </w:drawing>
      </w:r>
    </w:p>
    <w:p w14:paraId="5CFA2173" w14:textId="77777777" w:rsidR="00EA44DE" w:rsidRDefault="00EA44DE" w:rsidP="000C1075">
      <w:pPr>
        <w:keepNext/>
        <w:jc w:val="center"/>
        <w:rPr>
          <w:rFonts w:asciiTheme="minorHAnsi" w:hAnsiTheme="minorHAnsi"/>
          <w:b/>
          <w:bCs/>
          <w:sz w:val="44"/>
          <w:szCs w:val="44"/>
          <w:lang w:val="en-GB"/>
        </w:rPr>
      </w:pPr>
    </w:p>
    <w:p w14:paraId="02E23217" w14:textId="77777777" w:rsidR="000C1075" w:rsidRPr="000C1075" w:rsidRDefault="000C1075" w:rsidP="000C1075">
      <w:pPr>
        <w:keepNext/>
        <w:jc w:val="center"/>
        <w:rPr>
          <w:rFonts w:asciiTheme="minorHAnsi" w:hAnsiTheme="minorHAnsi"/>
          <w:b/>
          <w:sz w:val="44"/>
          <w:szCs w:val="44"/>
          <w:lang w:val="en-GB"/>
        </w:rPr>
      </w:pPr>
      <w:r w:rsidRPr="000C1075">
        <w:rPr>
          <w:rFonts w:asciiTheme="minorHAnsi" w:hAnsiTheme="minorHAnsi"/>
          <w:b/>
          <w:bCs/>
          <w:sz w:val="44"/>
          <w:szCs w:val="44"/>
          <w:lang w:val="en-GB"/>
        </w:rPr>
        <w:t>Red Wharf Bay Sailing &amp; Watersports Club</w:t>
      </w:r>
      <w:r w:rsidRPr="000C1075">
        <w:rPr>
          <w:rFonts w:asciiTheme="minorHAnsi" w:hAnsiTheme="minorHAnsi"/>
          <w:b/>
          <w:sz w:val="44"/>
          <w:szCs w:val="44"/>
          <w:lang w:val="en-GB"/>
        </w:rPr>
        <w:t xml:space="preserve">  </w:t>
      </w:r>
    </w:p>
    <w:p w14:paraId="3AA852C1" w14:textId="77777777" w:rsidR="00EA44DE" w:rsidRDefault="00EA44DE">
      <w:pPr>
        <w:jc w:val="center"/>
        <w:rPr>
          <w:rFonts w:asciiTheme="minorHAnsi" w:hAnsiTheme="minorHAnsi"/>
          <w:b/>
          <w:bCs/>
          <w:sz w:val="28"/>
          <w:szCs w:val="28"/>
          <w:lang w:val="en-GB"/>
        </w:rPr>
      </w:pPr>
    </w:p>
    <w:p w14:paraId="667B8B02" w14:textId="77777777" w:rsidR="00AA66C3" w:rsidRDefault="00EA44DE" w:rsidP="003851D0">
      <w:pPr>
        <w:rPr>
          <w:rFonts w:asciiTheme="minorHAnsi" w:hAnsiTheme="minorHAnsi"/>
          <w:b/>
          <w:bCs/>
          <w:sz w:val="36"/>
          <w:szCs w:val="36"/>
          <w:lang w:val="en-GB"/>
        </w:rPr>
      </w:pPr>
      <w:r w:rsidRPr="003851D0">
        <w:rPr>
          <w:rFonts w:asciiTheme="minorHAnsi" w:hAnsiTheme="minorHAnsi"/>
          <w:b/>
          <w:bCs/>
          <w:sz w:val="40"/>
          <w:szCs w:val="40"/>
          <w:lang w:val="en-GB"/>
        </w:rPr>
        <w:t xml:space="preserve">CONTRACTCARS.COM </w:t>
      </w:r>
      <w:r w:rsidR="00835863" w:rsidRPr="003851D0">
        <w:rPr>
          <w:rFonts w:asciiTheme="minorHAnsi" w:hAnsiTheme="minorHAnsi"/>
          <w:b/>
          <w:bCs/>
          <w:sz w:val="40"/>
          <w:szCs w:val="40"/>
          <w:lang w:val="en-GB"/>
        </w:rPr>
        <w:t xml:space="preserve">ANGLESEY OFFSHORE DINGHY </w:t>
      </w:r>
      <w:r w:rsidR="001664E0" w:rsidRPr="003851D0">
        <w:rPr>
          <w:rFonts w:asciiTheme="minorHAnsi" w:hAnsiTheme="minorHAnsi"/>
          <w:b/>
          <w:bCs/>
          <w:sz w:val="40"/>
          <w:szCs w:val="40"/>
          <w:lang w:val="en-GB"/>
        </w:rPr>
        <w:t>RACE</w:t>
      </w:r>
      <w:r w:rsidR="001664E0" w:rsidRPr="00543C12">
        <w:rPr>
          <w:rFonts w:asciiTheme="minorHAnsi" w:hAnsiTheme="minorHAnsi"/>
          <w:b/>
          <w:bCs/>
          <w:sz w:val="36"/>
          <w:szCs w:val="36"/>
          <w:lang w:val="en-GB"/>
        </w:rPr>
        <w:t xml:space="preserve"> </w:t>
      </w:r>
      <w:r w:rsidR="003851D0">
        <w:rPr>
          <w:rFonts w:asciiTheme="minorHAnsi" w:hAnsiTheme="minorHAnsi"/>
          <w:b/>
          <w:bCs/>
          <w:sz w:val="36"/>
          <w:szCs w:val="36"/>
          <w:lang w:val="en-GB"/>
        </w:rPr>
        <w:tab/>
      </w:r>
      <w:r w:rsidR="003851D0">
        <w:rPr>
          <w:rFonts w:asciiTheme="minorHAnsi" w:hAnsiTheme="minorHAnsi"/>
          <w:b/>
          <w:bCs/>
          <w:sz w:val="36"/>
          <w:szCs w:val="36"/>
          <w:lang w:val="en-GB"/>
        </w:rPr>
        <w:tab/>
        <w:t xml:space="preserve">   </w:t>
      </w:r>
      <w:r w:rsidR="003851D0">
        <w:rPr>
          <w:rFonts w:asciiTheme="minorHAnsi" w:hAnsiTheme="minorHAnsi"/>
          <w:b/>
          <w:bCs/>
          <w:sz w:val="36"/>
          <w:szCs w:val="36"/>
          <w:lang w:val="en-GB"/>
        </w:rPr>
        <w:tab/>
      </w:r>
      <w:r w:rsidR="003851D0">
        <w:rPr>
          <w:rFonts w:asciiTheme="minorHAnsi" w:hAnsiTheme="minorHAnsi"/>
          <w:b/>
          <w:bCs/>
          <w:sz w:val="36"/>
          <w:szCs w:val="36"/>
          <w:lang w:val="en-GB"/>
        </w:rPr>
        <w:tab/>
      </w:r>
      <w:r w:rsidR="00B5774E">
        <w:rPr>
          <w:rFonts w:asciiTheme="minorHAnsi" w:hAnsiTheme="minorHAnsi"/>
          <w:b/>
          <w:bCs/>
          <w:sz w:val="36"/>
          <w:szCs w:val="36"/>
          <w:lang w:val="en-GB"/>
        </w:rPr>
        <w:t>P</w:t>
      </w:r>
      <w:r w:rsidR="00AA66C3">
        <w:rPr>
          <w:rFonts w:asciiTheme="minorHAnsi" w:hAnsiTheme="minorHAnsi"/>
          <w:b/>
          <w:bCs/>
          <w:sz w:val="36"/>
          <w:szCs w:val="36"/>
          <w:lang w:val="en-GB"/>
        </w:rPr>
        <w:t>art of the Allen Endurance Series</w:t>
      </w:r>
      <w:r w:rsidR="00341F0F" w:rsidRPr="00B5774E">
        <w:rPr>
          <w:rFonts w:asciiTheme="minorHAnsi" w:hAnsiTheme="minorHAnsi"/>
          <w:b/>
          <w:bCs/>
          <w:noProof/>
          <w:sz w:val="36"/>
          <w:szCs w:val="36"/>
          <w:lang w:val="en-GB" w:eastAsia="en-GB"/>
        </w:rPr>
        <w:drawing>
          <wp:inline distT="0" distB="0" distL="0" distR="0" wp14:anchorId="12DEA6B3" wp14:editId="02ADDDF3">
            <wp:extent cx="1495425" cy="371475"/>
            <wp:effectExtent l="19050" t="0" r="9525" b="0"/>
            <wp:docPr id="6" name="Picture 1" descr="cid:image005.jpg@01D584D1.62A1CD60"/>
            <wp:cNvGraphicFramePr/>
            <a:graphic xmlns:a="http://schemas.openxmlformats.org/drawingml/2006/main">
              <a:graphicData uri="http://schemas.openxmlformats.org/drawingml/2006/picture">
                <pic:pic xmlns:pic="http://schemas.openxmlformats.org/drawingml/2006/picture">
                  <pic:nvPicPr>
                    <pic:cNvPr id="3" name="Picture 18" descr="cid:image005.jpg@01D584D1.62A1CD6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371475"/>
                    </a:xfrm>
                    <a:prstGeom prst="rect">
                      <a:avLst/>
                    </a:prstGeom>
                    <a:noFill/>
                    <a:ln>
                      <a:noFill/>
                    </a:ln>
                  </pic:spPr>
                </pic:pic>
              </a:graphicData>
            </a:graphic>
          </wp:inline>
        </w:drawing>
      </w:r>
    </w:p>
    <w:p w14:paraId="2C90B4DA" w14:textId="77777777" w:rsidR="00503C7D" w:rsidRPr="00543C12" w:rsidRDefault="00503C7D">
      <w:pPr>
        <w:jc w:val="center"/>
        <w:rPr>
          <w:rFonts w:asciiTheme="minorHAnsi" w:hAnsiTheme="minorHAnsi"/>
          <w:b/>
          <w:bCs/>
          <w:sz w:val="36"/>
          <w:szCs w:val="36"/>
          <w:lang w:val="en-GB"/>
        </w:rPr>
      </w:pPr>
    </w:p>
    <w:p w14:paraId="4676E2F7" w14:textId="77777777" w:rsidR="00C77985" w:rsidRPr="000C1075" w:rsidRDefault="004C50DB">
      <w:pPr>
        <w:jc w:val="center"/>
        <w:rPr>
          <w:rFonts w:asciiTheme="minorHAnsi" w:hAnsiTheme="minorHAnsi"/>
          <w:b/>
          <w:bCs/>
          <w:sz w:val="28"/>
          <w:szCs w:val="28"/>
          <w:lang w:val="en-GB"/>
        </w:rPr>
      </w:pPr>
      <w:r w:rsidRPr="00372F82">
        <w:rPr>
          <w:rFonts w:asciiTheme="minorHAnsi" w:hAnsiTheme="minorHAnsi"/>
          <w:b/>
          <w:bCs/>
          <w:sz w:val="40"/>
          <w:szCs w:val="40"/>
          <w:lang w:val="en-GB"/>
        </w:rPr>
        <w:t xml:space="preserve">Sunday </w:t>
      </w:r>
      <w:r w:rsidR="00503C7D">
        <w:rPr>
          <w:rFonts w:asciiTheme="minorHAnsi" w:hAnsiTheme="minorHAnsi"/>
          <w:b/>
          <w:bCs/>
          <w:sz w:val="40"/>
          <w:szCs w:val="40"/>
          <w:lang w:val="en-GB"/>
        </w:rPr>
        <w:t>August 1</w:t>
      </w:r>
      <w:r w:rsidR="00503C7D" w:rsidRPr="00503C7D">
        <w:rPr>
          <w:rFonts w:asciiTheme="minorHAnsi" w:hAnsiTheme="minorHAnsi"/>
          <w:b/>
          <w:bCs/>
          <w:sz w:val="40"/>
          <w:szCs w:val="40"/>
          <w:vertAlign w:val="superscript"/>
          <w:lang w:val="en-GB"/>
        </w:rPr>
        <w:t>st</w:t>
      </w:r>
      <w:r w:rsidR="00503C7D">
        <w:rPr>
          <w:rFonts w:asciiTheme="minorHAnsi" w:hAnsiTheme="minorHAnsi"/>
          <w:b/>
          <w:bCs/>
          <w:sz w:val="40"/>
          <w:szCs w:val="40"/>
          <w:lang w:val="en-GB"/>
        </w:rPr>
        <w:t xml:space="preserve"> 2020</w:t>
      </w:r>
    </w:p>
    <w:p w14:paraId="59EDFA6A" w14:textId="77777777" w:rsidR="00AD3FF9" w:rsidRDefault="00835863" w:rsidP="00AD3FF9">
      <w:pPr>
        <w:jc w:val="center"/>
        <w:rPr>
          <w:rFonts w:asciiTheme="minorHAnsi" w:hAnsiTheme="minorHAnsi"/>
          <w:b/>
          <w:bCs/>
          <w:sz w:val="28"/>
          <w:szCs w:val="28"/>
          <w:lang w:val="en-GB"/>
        </w:rPr>
      </w:pPr>
      <w:r w:rsidRPr="000C1075">
        <w:rPr>
          <w:rFonts w:asciiTheme="minorHAnsi" w:hAnsiTheme="minorHAnsi"/>
          <w:b/>
          <w:bCs/>
          <w:sz w:val="28"/>
          <w:szCs w:val="28"/>
          <w:lang w:val="en-GB"/>
        </w:rPr>
        <w:t xml:space="preserve">Beaumaris to Traeth Bychan, </w:t>
      </w:r>
    </w:p>
    <w:p w14:paraId="19ACA8CD" w14:textId="77777777" w:rsidR="00835863" w:rsidRDefault="00AD3FF9">
      <w:pPr>
        <w:jc w:val="center"/>
        <w:rPr>
          <w:rFonts w:asciiTheme="minorHAnsi" w:hAnsiTheme="minorHAnsi"/>
          <w:b/>
          <w:bCs/>
          <w:sz w:val="28"/>
          <w:szCs w:val="28"/>
          <w:lang w:val="en-GB"/>
        </w:rPr>
      </w:pPr>
      <w:proofErr w:type="spellStart"/>
      <w:r w:rsidRPr="000C1075">
        <w:rPr>
          <w:rFonts w:asciiTheme="minorHAnsi" w:hAnsiTheme="minorHAnsi"/>
          <w:bCs/>
          <w:sz w:val="28"/>
          <w:szCs w:val="28"/>
          <w:lang w:val="en-GB"/>
        </w:rPr>
        <w:t>Monohulls</w:t>
      </w:r>
      <w:proofErr w:type="spellEnd"/>
      <w:r w:rsidRPr="000C1075">
        <w:rPr>
          <w:rFonts w:asciiTheme="minorHAnsi" w:hAnsiTheme="minorHAnsi"/>
          <w:bCs/>
          <w:sz w:val="28"/>
          <w:szCs w:val="28"/>
          <w:lang w:val="en-GB"/>
        </w:rPr>
        <w:t xml:space="preserve"> over 15 miles, Multihulls up to 30 miles</w:t>
      </w:r>
    </w:p>
    <w:p w14:paraId="0FD4705B" w14:textId="77777777" w:rsidR="00AD3FF9" w:rsidRDefault="00AD3FF9">
      <w:pPr>
        <w:jc w:val="center"/>
        <w:rPr>
          <w:rFonts w:asciiTheme="minorHAnsi" w:hAnsiTheme="minorHAnsi"/>
          <w:b/>
          <w:bCs/>
          <w:sz w:val="28"/>
          <w:szCs w:val="28"/>
          <w:lang w:val="en-GB"/>
        </w:rPr>
      </w:pPr>
    </w:p>
    <w:p w14:paraId="63E70928" w14:textId="77777777" w:rsidR="00AD3FF9" w:rsidRPr="000C1075" w:rsidRDefault="00AD3FF9">
      <w:pPr>
        <w:jc w:val="center"/>
        <w:rPr>
          <w:rFonts w:asciiTheme="minorHAnsi" w:hAnsiTheme="minorHAnsi"/>
          <w:b/>
          <w:bCs/>
          <w:sz w:val="28"/>
          <w:szCs w:val="28"/>
          <w:lang w:val="en-GB"/>
        </w:rPr>
      </w:pPr>
      <w:r>
        <w:rPr>
          <w:rFonts w:asciiTheme="minorHAnsi" w:hAnsiTheme="minorHAnsi"/>
          <w:b/>
          <w:bCs/>
          <w:sz w:val="28"/>
          <w:szCs w:val="28"/>
          <w:lang w:val="en-GB"/>
        </w:rPr>
        <w:t>Shake Down race: Saturday August 1</w:t>
      </w:r>
      <w:r w:rsidRPr="00AD3FF9">
        <w:rPr>
          <w:rFonts w:asciiTheme="minorHAnsi" w:hAnsiTheme="minorHAnsi"/>
          <w:b/>
          <w:bCs/>
          <w:sz w:val="28"/>
          <w:szCs w:val="28"/>
          <w:vertAlign w:val="superscript"/>
          <w:lang w:val="en-GB"/>
        </w:rPr>
        <w:t>st</w:t>
      </w:r>
      <w:r>
        <w:rPr>
          <w:rFonts w:asciiTheme="minorHAnsi" w:hAnsiTheme="minorHAnsi"/>
          <w:b/>
          <w:bCs/>
          <w:sz w:val="28"/>
          <w:szCs w:val="28"/>
          <w:lang w:val="en-GB"/>
        </w:rPr>
        <w:t xml:space="preserve"> in the Menai Straits</w:t>
      </w:r>
    </w:p>
    <w:p w14:paraId="315722EB" w14:textId="77777777" w:rsidR="000C1075" w:rsidRDefault="000C1075">
      <w:pPr>
        <w:jc w:val="center"/>
        <w:rPr>
          <w:rFonts w:asciiTheme="minorHAnsi" w:hAnsiTheme="minorHAnsi"/>
          <w:b/>
          <w:bCs/>
          <w:sz w:val="28"/>
          <w:szCs w:val="28"/>
          <w:lang w:val="en-GB"/>
        </w:rPr>
      </w:pPr>
    </w:p>
    <w:p w14:paraId="76E34D9C" w14:textId="77777777" w:rsidR="00BB43FA" w:rsidRPr="000C1075" w:rsidRDefault="00503C7D" w:rsidP="000C1075">
      <w:pPr>
        <w:keepNext/>
        <w:jc w:val="center"/>
        <w:rPr>
          <w:rFonts w:asciiTheme="minorHAnsi" w:hAnsiTheme="minorHAnsi"/>
          <w:b/>
          <w:bCs/>
          <w:sz w:val="28"/>
          <w:szCs w:val="28"/>
          <w:lang w:val="en-GB"/>
        </w:rPr>
      </w:pPr>
      <w:r>
        <w:rPr>
          <w:rFonts w:asciiTheme="minorHAnsi" w:hAnsiTheme="minorHAnsi"/>
          <w:b/>
          <w:bCs/>
          <w:sz w:val="28"/>
          <w:szCs w:val="28"/>
          <w:u w:val="single"/>
          <w:lang w:val="en-GB"/>
        </w:rPr>
        <w:t xml:space="preserve">ADVANCE </w:t>
      </w:r>
      <w:r w:rsidR="000C1075" w:rsidRPr="000C1075">
        <w:rPr>
          <w:rFonts w:asciiTheme="minorHAnsi" w:hAnsiTheme="minorHAnsi"/>
          <w:b/>
          <w:bCs/>
          <w:sz w:val="28"/>
          <w:szCs w:val="28"/>
          <w:u w:val="single"/>
          <w:lang w:val="en-GB"/>
        </w:rPr>
        <w:t>NOTICE OF RACE</w:t>
      </w:r>
    </w:p>
    <w:p w14:paraId="09255B60" w14:textId="77777777" w:rsidR="00356033" w:rsidRPr="000C1075" w:rsidRDefault="00356033">
      <w:pPr>
        <w:jc w:val="center"/>
        <w:rPr>
          <w:rFonts w:asciiTheme="minorHAnsi" w:hAnsiTheme="minorHAnsi"/>
          <w:b/>
          <w:bCs/>
          <w:sz w:val="28"/>
          <w:szCs w:val="28"/>
          <w:lang w:val="en-GB"/>
        </w:rPr>
      </w:pPr>
    </w:p>
    <w:p w14:paraId="792F3588" w14:textId="77777777" w:rsidR="00835863" w:rsidRPr="007B6175" w:rsidRDefault="00835863">
      <w:pPr>
        <w:rPr>
          <w:rFonts w:asciiTheme="minorHAnsi" w:hAnsiTheme="minorHAnsi"/>
          <w:lang w:val="en-GB"/>
        </w:rPr>
      </w:pPr>
      <w:r w:rsidRPr="007B6175">
        <w:rPr>
          <w:rFonts w:asciiTheme="minorHAnsi" w:hAnsiTheme="minorHAnsi"/>
          <w:b/>
          <w:bCs/>
          <w:lang w:val="en-GB"/>
        </w:rPr>
        <w:t>ORGANISATION</w:t>
      </w:r>
    </w:p>
    <w:p w14:paraId="2325A36F" w14:textId="77777777" w:rsidR="00835863" w:rsidRPr="007B6175" w:rsidRDefault="00835863">
      <w:pPr>
        <w:jc w:val="both"/>
        <w:rPr>
          <w:rFonts w:asciiTheme="minorHAnsi" w:hAnsiTheme="minorHAnsi"/>
          <w:lang w:val="en-GB"/>
        </w:rPr>
      </w:pPr>
      <w:r w:rsidRPr="007B6175">
        <w:rPr>
          <w:rFonts w:asciiTheme="minorHAnsi" w:hAnsiTheme="minorHAnsi"/>
          <w:lang w:val="en-GB"/>
        </w:rPr>
        <w:t xml:space="preserve">The event is held under the Burgee of </w:t>
      </w:r>
      <w:r w:rsidRPr="003851D0">
        <w:rPr>
          <w:rFonts w:asciiTheme="minorHAnsi" w:hAnsiTheme="minorHAnsi"/>
          <w:b/>
          <w:lang w:val="en-GB"/>
        </w:rPr>
        <w:t>Red Wharf Bay Sailing &amp; Watersports Club</w:t>
      </w:r>
      <w:r w:rsidRPr="007B6175">
        <w:rPr>
          <w:rFonts w:asciiTheme="minorHAnsi" w:hAnsiTheme="minorHAnsi"/>
          <w:lang w:val="en-GB"/>
        </w:rPr>
        <w:t xml:space="preserve"> in </w:t>
      </w:r>
      <w:r w:rsidR="00503C7D" w:rsidRPr="007B6175">
        <w:rPr>
          <w:rFonts w:asciiTheme="minorHAnsi" w:hAnsiTheme="minorHAnsi"/>
          <w:lang w:val="en-GB"/>
        </w:rPr>
        <w:t xml:space="preserve">partnership with the </w:t>
      </w:r>
      <w:r w:rsidR="00503C7D" w:rsidRPr="003851D0">
        <w:rPr>
          <w:rFonts w:asciiTheme="minorHAnsi" w:hAnsiTheme="minorHAnsi"/>
          <w:b/>
          <w:lang w:val="en-GB"/>
        </w:rPr>
        <w:t>Royal Anglesey Yacht Club</w:t>
      </w:r>
      <w:r w:rsidR="00503C7D" w:rsidRPr="007B6175">
        <w:rPr>
          <w:rFonts w:asciiTheme="minorHAnsi" w:hAnsiTheme="minorHAnsi"/>
          <w:lang w:val="en-GB"/>
        </w:rPr>
        <w:t xml:space="preserve"> and in </w:t>
      </w:r>
      <w:r w:rsidRPr="007B6175">
        <w:rPr>
          <w:rFonts w:asciiTheme="minorHAnsi" w:hAnsiTheme="minorHAnsi"/>
          <w:lang w:val="en-GB"/>
        </w:rPr>
        <w:t>liaison with the Menai Strait Joint Regattas Committee.</w:t>
      </w:r>
    </w:p>
    <w:p w14:paraId="75FBAB11" w14:textId="77777777" w:rsidR="008F075E" w:rsidRPr="007B6175" w:rsidRDefault="008F075E">
      <w:pPr>
        <w:jc w:val="both"/>
        <w:rPr>
          <w:rFonts w:asciiTheme="minorHAnsi" w:hAnsiTheme="minorHAnsi"/>
          <w:lang w:val="en-GB"/>
        </w:rPr>
      </w:pPr>
    </w:p>
    <w:p w14:paraId="52DEB1E5" w14:textId="77777777" w:rsidR="00835863" w:rsidRPr="007B6175" w:rsidRDefault="00835863">
      <w:pPr>
        <w:keepNext/>
        <w:rPr>
          <w:rFonts w:asciiTheme="minorHAnsi" w:hAnsiTheme="minorHAnsi"/>
          <w:b/>
          <w:bCs/>
        </w:rPr>
      </w:pPr>
      <w:r w:rsidRPr="007B6175">
        <w:rPr>
          <w:rFonts w:asciiTheme="minorHAnsi" w:hAnsiTheme="minorHAnsi"/>
          <w:b/>
          <w:bCs/>
        </w:rPr>
        <w:t>RULES</w:t>
      </w:r>
    </w:p>
    <w:p w14:paraId="445B8ECF" w14:textId="77777777" w:rsidR="00835863" w:rsidRPr="007B6175" w:rsidRDefault="00835863">
      <w:pPr>
        <w:jc w:val="both"/>
        <w:rPr>
          <w:rFonts w:asciiTheme="minorHAnsi" w:hAnsiTheme="minorHAnsi"/>
          <w:lang w:val="en-GB"/>
        </w:rPr>
      </w:pPr>
      <w:r w:rsidRPr="007B6175">
        <w:rPr>
          <w:rFonts w:asciiTheme="minorHAnsi" w:hAnsiTheme="minorHAnsi"/>
          <w:lang w:val="en-GB"/>
        </w:rPr>
        <w:t>The race will be held under The Racing Rules of Sailing</w:t>
      </w:r>
      <w:r w:rsidR="008F7353" w:rsidRPr="007B6175">
        <w:rPr>
          <w:rFonts w:asciiTheme="minorHAnsi" w:hAnsiTheme="minorHAnsi"/>
          <w:lang w:val="en-GB"/>
        </w:rPr>
        <w:t xml:space="preserve"> (R.R.S)</w:t>
      </w:r>
      <w:r w:rsidRPr="007B6175">
        <w:rPr>
          <w:rFonts w:asciiTheme="minorHAnsi" w:hAnsiTheme="minorHAnsi"/>
          <w:lang w:val="en-GB"/>
        </w:rPr>
        <w:t xml:space="preserve">, the prescriptions of the RYA, relevant Class Rules and the Sailing Instructions of this </w:t>
      </w:r>
      <w:r w:rsidR="008F7353" w:rsidRPr="007B6175">
        <w:rPr>
          <w:rFonts w:asciiTheme="minorHAnsi" w:hAnsiTheme="minorHAnsi"/>
          <w:lang w:val="en-GB"/>
        </w:rPr>
        <w:t>e</w:t>
      </w:r>
      <w:r w:rsidRPr="007B6175">
        <w:rPr>
          <w:rFonts w:asciiTheme="minorHAnsi" w:hAnsiTheme="minorHAnsi"/>
          <w:lang w:val="en-GB"/>
        </w:rPr>
        <w:t xml:space="preserve">vent. Competitors should note that the venue club shall implement the RYA Racing Charter and that they will be required to undertake to sail in compliance with the Charter, which can be found at the front of the RYA rule book (Racing Rules of Sailing) </w:t>
      </w:r>
    </w:p>
    <w:p w14:paraId="07827544" w14:textId="77777777" w:rsidR="004621CB" w:rsidRPr="007B6175" w:rsidRDefault="004621CB">
      <w:pPr>
        <w:jc w:val="both"/>
        <w:rPr>
          <w:rFonts w:asciiTheme="minorHAnsi" w:hAnsiTheme="minorHAnsi"/>
          <w:lang w:val="en-GB"/>
        </w:rPr>
      </w:pPr>
    </w:p>
    <w:p w14:paraId="32D971EB" w14:textId="77777777" w:rsidR="00490653" w:rsidRPr="007B6175" w:rsidRDefault="00ED368E">
      <w:pPr>
        <w:jc w:val="both"/>
        <w:rPr>
          <w:rFonts w:asciiTheme="minorHAnsi" w:hAnsiTheme="minorHAnsi"/>
          <w:lang w:val="en-GB"/>
        </w:rPr>
      </w:pPr>
      <w:r w:rsidRPr="007B6175">
        <w:rPr>
          <w:rFonts w:asciiTheme="minorHAnsi" w:hAnsiTheme="minorHAnsi"/>
          <w:b/>
          <w:bCs/>
          <w:lang w:val="en-GB"/>
        </w:rPr>
        <w:t xml:space="preserve">ELIGIBILITY </w:t>
      </w:r>
      <w:r w:rsidR="00835863" w:rsidRPr="007B6175">
        <w:rPr>
          <w:rFonts w:asciiTheme="minorHAnsi" w:hAnsiTheme="minorHAnsi"/>
          <w:lang w:val="en-GB"/>
        </w:rPr>
        <w:t xml:space="preserve">Entries will be restricted to </w:t>
      </w:r>
      <w:r w:rsidR="005036F8" w:rsidRPr="007B6175">
        <w:rPr>
          <w:rFonts w:asciiTheme="minorHAnsi" w:hAnsiTheme="minorHAnsi"/>
          <w:lang w:val="en-GB"/>
        </w:rPr>
        <w:t xml:space="preserve">one and two person dinghies and multihulls. </w:t>
      </w:r>
      <w:proofErr w:type="spellStart"/>
      <w:r w:rsidR="005036F8" w:rsidRPr="007B6175">
        <w:rPr>
          <w:rFonts w:asciiTheme="minorHAnsi" w:hAnsiTheme="minorHAnsi"/>
          <w:lang w:val="en-GB"/>
        </w:rPr>
        <w:t>M</w:t>
      </w:r>
      <w:r w:rsidR="00F93428" w:rsidRPr="007B6175">
        <w:rPr>
          <w:rFonts w:asciiTheme="minorHAnsi" w:hAnsiTheme="minorHAnsi"/>
          <w:lang w:val="en-GB"/>
        </w:rPr>
        <w:t>onohull</w:t>
      </w:r>
      <w:proofErr w:type="spellEnd"/>
      <w:r w:rsidR="00F93428" w:rsidRPr="007B6175">
        <w:rPr>
          <w:rFonts w:asciiTheme="minorHAnsi" w:hAnsiTheme="minorHAnsi"/>
          <w:lang w:val="en-GB"/>
        </w:rPr>
        <w:t xml:space="preserve"> d</w:t>
      </w:r>
      <w:r w:rsidR="00835863" w:rsidRPr="007B6175">
        <w:rPr>
          <w:rFonts w:asciiTheme="minorHAnsi" w:hAnsiTheme="minorHAnsi"/>
          <w:lang w:val="en-GB"/>
        </w:rPr>
        <w:t>inghies</w:t>
      </w:r>
      <w:r w:rsidR="00F93428" w:rsidRPr="007B6175">
        <w:rPr>
          <w:rFonts w:asciiTheme="minorHAnsi" w:hAnsiTheme="minorHAnsi"/>
          <w:lang w:val="en-GB"/>
        </w:rPr>
        <w:t xml:space="preserve"> with a </w:t>
      </w:r>
      <w:r w:rsidR="00835863" w:rsidRPr="007B6175">
        <w:rPr>
          <w:rFonts w:asciiTheme="minorHAnsi" w:hAnsiTheme="minorHAnsi"/>
          <w:lang w:val="en-GB"/>
        </w:rPr>
        <w:t xml:space="preserve">Portsmouth Number not </w:t>
      </w:r>
      <w:r w:rsidR="00DD6A1D" w:rsidRPr="007B6175">
        <w:rPr>
          <w:rFonts w:asciiTheme="minorHAnsi" w:hAnsiTheme="minorHAnsi"/>
          <w:lang w:val="en-GB"/>
        </w:rPr>
        <w:t>greater than</w:t>
      </w:r>
      <w:r w:rsidR="00F93428" w:rsidRPr="007B6175">
        <w:rPr>
          <w:rFonts w:asciiTheme="minorHAnsi" w:hAnsiTheme="minorHAnsi"/>
          <w:lang w:val="en-GB"/>
        </w:rPr>
        <w:t xml:space="preserve"> </w:t>
      </w:r>
      <w:r w:rsidR="00835863" w:rsidRPr="007B6175">
        <w:rPr>
          <w:rFonts w:asciiTheme="minorHAnsi" w:hAnsiTheme="minorHAnsi"/>
          <w:lang w:val="en-GB"/>
        </w:rPr>
        <w:t>1200</w:t>
      </w:r>
      <w:r w:rsidR="005036F8" w:rsidRPr="007B6175">
        <w:rPr>
          <w:rFonts w:asciiTheme="minorHAnsi" w:hAnsiTheme="minorHAnsi"/>
          <w:lang w:val="en-GB"/>
        </w:rPr>
        <w:t xml:space="preserve"> </w:t>
      </w:r>
      <w:r w:rsidR="00835863" w:rsidRPr="007B6175">
        <w:rPr>
          <w:rFonts w:asciiTheme="minorHAnsi" w:hAnsiTheme="minorHAnsi"/>
          <w:lang w:val="en-GB"/>
        </w:rPr>
        <w:t xml:space="preserve">and </w:t>
      </w:r>
      <w:r w:rsidR="00EA07A5" w:rsidRPr="007B6175">
        <w:rPr>
          <w:rFonts w:asciiTheme="minorHAnsi" w:hAnsiTheme="minorHAnsi"/>
          <w:lang w:val="en-GB"/>
        </w:rPr>
        <w:t>Multihulls</w:t>
      </w:r>
      <w:r w:rsidR="00F93428" w:rsidRPr="007B6175">
        <w:rPr>
          <w:rFonts w:asciiTheme="minorHAnsi" w:hAnsiTheme="minorHAnsi"/>
          <w:lang w:val="en-GB"/>
        </w:rPr>
        <w:t xml:space="preserve"> with a </w:t>
      </w:r>
      <w:r w:rsidR="00825F1A" w:rsidRPr="007B6175">
        <w:rPr>
          <w:rFonts w:asciiTheme="minorHAnsi" w:hAnsiTheme="minorHAnsi"/>
          <w:lang w:val="en-GB"/>
        </w:rPr>
        <w:t xml:space="preserve">Portsmouth Number </w:t>
      </w:r>
      <w:r w:rsidR="00F93428" w:rsidRPr="007B6175">
        <w:rPr>
          <w:rFonts w:asciiTheme="minorHAnsi" w:hAnsiTheme="minorHAnsi"/>
          <w:lang w:val="en-GB"/>
        </w:rPr>
        <w:t xml:space="preserve">not </w:t>
      </w:r>
      <w:r w:rsidR="00DD6A1D" w:rsidRPr="007B6175">
        <w:rPr>
          <w:rFonts w:asciiTheme="minorHAnsi" w:hAnsiTheme="minorHAnsi"/>
          <w:lang w:val="en-GB"/>
        </w:rPr>
        <w:t>great</w:t>
      </w:r>
      <w:r w:rsidR="009E5D80" w:rsidRPr="007B6175">
        <w:rPr>
          <w:rFonts w:asciiTheme="minorHAnsi" w:hAnsiTheme="minorHAnsi"/>
          <w:lang w:val="en-GB"/>
        </w:rPr>
        <w:t>er</w:t>
      </w:r>
      <w:r w:rsidR="00DD6A1D" w:rsidRPr="007B6175">
        <w:rPr>
          <w:rFonts w:asciiTheme="minorHAnsi" w:hAnsiTheme="minorHAnsi"/>
          <w:lang w:val="en-GB"/>
        </w:rPr>
        <w:t xml:space="preserve"> than</w:t>
      </w:r>
      <w:r w:rsidR="00F93428" w:rsidRPr="007B6175">
        <w:rPr>
          <w:rFonts w:asciiTheme="minorHAnsi" w:hAnsiTheme="minorHAnsi"/>
          <w:lang w:val="en-GB"/>
        </w:rPr>
        <w:t xml:space="preserve"> </w:t>
      </w:r>
      <w:r w:rsidR="00825F1A" w:rsidRPr="007B6175">
        <w:rPr>
          <w:rFonts w:asciiTheme="minorHAnsi" w:hAnsiTheme="minorHAnsi"/>
          <w:lang w:val="en-GB"/>
        </w:rPr>
        <w:t>940</w:t>
      </w:r>
      <w:r w:rsidR="005036F8" w:rsidRPr="007B6175">
        <w:rPr>
          <w:rFonts w:asciiTheme="minorHAnsi" w:hAnsiTheme="minorHAnsi"/>
          <w:lang w:val="en-GB"/>
        </w:rPr>
        <w:t xml:space="preserve"> are eligible.</w:t>
      </w:r>
    </w:p>
    <w:p w14:paraId="5AF41165" w14:textId="77777777" w:rsidR="00E26EC0" w:rsidRPr="007B6175" w:rsidRDefault="00EA07A5">
      <w:pPr>
        <w:jc w:val="both"/>
        <w:rPr>
          <w:rFonts w:asciiTheme="minorHAnsi" w:hAnsiTheme="minorHAnsi"/>
          <w:lang w:val="en-GB"/>
        </w:rPr>
      </w:pPr>
      <w:r w:rsidRPr="007B6175">
        <w:rPr>
          <w:rFonts w:asciiTheme="minorHAnsi" w:hAnsiTheme="minorHAnsi"/>
          <w:lang w:val="en-GB"/>
        </w:rPr>
        <w:t xml:space="preserve"> </w:t>
      </w:r>
      <w:r w:rsidR="00835863" w:rsidRPr="007B6175">
        <w:rPr>
          <w:rFonts w:asciiTheme="minorHAnsi" w:hAnsiTheme="minorHAnsi"/>
          <w:lang w:val="en-GB"/>
        </w:rPr>
        <w:t xml:space="preserve"> </w:t>
      </w:r>
    </w:p>
    <w:p w14:paraId="604C4567" w14:textId="77777777" w:rsidR="00835863" w:rsidRPr="007B6175" w:rsidRDefault="00835863">
      <w:pPr>
        <w:keepNext/>
        <w:jc w:val="both"/>
        <w:rPr>
          <w:rFonts w:asciiTheme="minorHAnsi" w:hAnsiTheme="minorHAnsi"/>
          <w:b/>
          <w:bCs/>
          <w:lang w:val="en-GB"/>
        </w:rPr>
      </w:pPr>
      <w:r w:rsidRPr="007B6175">
        <w:rPr>
          <w:rFonts w:asciiTheme="minorHAnsi" w:hAnsiTheme="minorHAnsi"/>
          <w:b/>
          <w:bCs/>
          <w:lang w:val="en-GB"/>
        </w:rPr>
        <w:t>HANDICAPPING</w:t>
      </w:r>
    </w:p>
    <w:p w14:paraId="690F67F7" w14:textId="77777777" w:rsidR="000C1075" w:rsidRPr="007B6175" w:rsidRDefault="00835863">
      <w:pPr>
        <w:jc w:val="both"/>
        <w:rPr>
          <w:rFonts w:asciiTheme="minorHAnsi" w:hAnsiTheme="minorHAnsi"/>
          <w:lang w:val="en-GB"/>
        </w:rPr>
      </w:pPr>
      <w:r w:rsidRPr="007B6175">
        <w:rPr>
          <w:rFonts w:asciiTheme="minorHAnsi" w:hAnsiTheme="minorHAnsi"/>
          <w:lang w:val="en-GB"/>
        </w:rPr>
        <w:t xml:space="preserve">Monohulls </w:t>
      </w:r>
      <w:r w:rsidR="00825F1A" w:rsidRPr="007B6175">
        <w:rPr>
          <w:rFonts w:asciiTheme="minorHAnsi" w:hAnsiTheme="minorHAnsi"/>
          <w:lang w:val="en-GB"/>
        </w:rPr>
        <w:t xml:space="preserve">and Catamarans </w:t>
      </w:r>
      <w:r w:rsidRPr="007B6175">
        <w:rPr>
          <w:rFonts w:asciiTheme="minorHAnsi" w:hAnsiTheme="minorHAnsi"/>
          <w:lang w:val="en-GB"/>
        </w:rPr>
        <w:t>will be handicapped in accordance with their RYA Portsmouth Number as defined on the</w:t>
      </w:r>
      <w:r w:rsidR="00A43EE8" w:rsidRPr="007B6175">
        <w:rPr>
          <w:rFonts w:asciiTheme="minorHAnsi" w:hAnsiTheme="minorHAnsi"/>
          <w:lang w:val="en-GB"/>
        </w:rPr>
        <w:t xml:space="preserve"> </w:t>
      </w:r>
      <w:r w:rsidRPr="007B6175">
        <w:rPr>
          <w:rFonts w:asciiTheme="minorHAnsi" w:hAnsiTheme="minorHAnsi"/>
          <w:lang w:val="en-GB"/>
        </w:rPr>
        <w:t>RYA website. Any entrant whose class is not covered shall produce documentary evidence of their Portsmouth Number or SCHRS with their entry form.</w:t>
      </w:r>
    </w:p>
    <w:p w14:paraId="0F146FFC" w14:textId="77777777" w:rsidR="009E5D80" w:rsidRPr="007B6175" w:rsidRDefault="00835863">
      <w:pPr>
        <w:jc w:val="both"/>
        <w:rPr>
          <w:rFonts w:asciiTheme="minorHAnsi" w:hAnsiTheme="minorHAnsi"/>
          <w:lang w:val="en-GB"/>
        </w:rPr>
      </w:pPr>
      <w:r w:rsidRPr="007B6175">
        <w:rPr>
          <w:rFonts w:asciiTheme="minorHAnsi" w:hAnsiTheme="minorHAnsi"/>
          <w:b/>
          <w:bCs/>
          <w:lang w:val="en-GB"/>
        </w:rPr>
        <w:t>ENTRY LIMIT</w:t>
      </w:r>
      <w:r w:rsidRPr="007B6175">
        <w:rPr>
          <w:rFonts w:asciiTheme="minorHAnsi" w:hAnsiTheme="minorHAnsi"/>
          <w:lang w:val="en-GB"/>
        </w:rPr>
        <w:t xml:space="preserve">    120 boats (</w:t>
      </w:r>
      <w:proofErr w:type="spellStart"/>
      <w:r w:rsidRPr="007B6175">
        <w:rPr>
          <w:rFonts w:asciiTheme="minorHAnsi" w:hAnsiTheme="minorHAnsi"/>
          <w:lang w:val="en-GB"/>
        </w:rPr>
        <w:t>monohulls</w:t>
      </w:r>
      <w:proofErr w:type="spellEnd"/>
      <w:r w:rsidRPr="007B6175">
        <w:rPr>
          <w:rFonts w:asciiTheme="minorHAnsi" w:hAnsiTheme="minorHAnsi"/>
          <w:lang w:val="en-GB"/>
        </w:rPr>
        <w:t xml:space="preserve"> and </w:t>
      </w:r>
      <w:r w:rsidR="00784464" w:rsidRPr="007B6175">
        <w:rPr>
          <w:rFonts w:asciiTheme="minorHAnsi" w:hAnsiTheme="minorHAnsi"/>
          <w:lang w:val="en-GB"/>
        </w:rPr>
        <w:t xml:space="preserve">multihulls </w:t>
      </w:r>
      <w:r w:rsidRPr="007B6175">
        <w:rPr>
          <w:rFonts w:asciiTheme="minorHAnsi" w:hAnsiTheme="minorHAnsi"/>
          <w:lang w:val="en-GB"/>
        </w:rPr>
        <w:t>combined).</w:t>
      </w:r>
    </w:p>
    <w:p w14:paraId="1E18D6B0" w14:textId="77777777" w:rsidR="009E5D80" w:rsidRPr="007B6175" w:rsidRDefault="009E5D80">
      <w:pPr>
        <w:jc w:val="both"/>
        <w:rPr>
          <w:rFonts w:asciiTheme="minorHAnsi" w:hAnsiTheme="minorHAnsi"/>
          <w:lang w:val="en-GB"/>
        </w:rPr>
      </w:pPr>
    </w:p>
    <w:p w14:paraId="39F0E3FF" w14:textId="77777777" w:rsidR="00AA66C3" w:rsidRPr="007B6175" w:rsidRDefault="00AA66C3">
      <w:pPr>
        <w:jc w:val="both"/>
        <w:rPr>
          <w:rFonts w:asciiTheme="minorHAnsi" w:hAnsiTheme="minorHAnsi"/>
          <w:b/>
          <w:bCs/>
          <w:lang w:val="en-GB"/>
        </w:rPr>
      </w:pPr>
    </w:p>
    <w:p w14:paraId="6967811B" w14:textId="77777777" w:rsidR="00A30620" w:rsidRDefault="00A30620">
      <w:pPr>
        <w:widowControl/>
        <w:overflowPunct/>
        <w:autoSpaceDE/>
        <w:autoSpaceDN/>
        <w:adjustRightInd/>
        <w:rPr>
          <w:rFonts w:asciiTheme="minorHAnsi" w:hAnsiTheme="minorHAnsi"/>
          <w:b/>
          <w:bCs/>
          <w:lang w:val="en-GB"/>
        </w:rPr>
      </w:pPr>
      <w:r>
        <w:rPr>
          <w:rFonts w:asciiTheme="minorHAnsi" w:hAnsiTheme="minorHAnsi"/>
          <w:b/>
          <w:bCs/>
          <w:lang w:val="en-GB"/>
        </w:rPr>
        <w:br w:type="page"/>
      </w:r>
    </w:p>
    <w:p w14:paraId="42D0CFFC" w14:textId="77777777" w:rsidR="009E5D80" w:rsidRPr="003010BC" w:rsidRDefault="009E5D80" w:rsidP="003010BC">
      <w:pPr>
        <w:jc w:val="center"/>
        <w:rPr>
          <w:rFonts w:asciiTheme="minorHAnsi" w:hAnsiTheme="minorHAnsi"/>
          <w:b/>
          <w:bCs/>
          <w:sz w:val="28"/>
          <w:szCs w:val="28"/>
          <w:u w:val="single"/>
          <w:lang w:val="en-GB"/>
        </w:rPr>
      </w:pPr>
      <w:r w:rsidRPr="003010BC">
        <w:rPr>
          <w:rFonts w:asciiTheme="minorHAnsi" w:hAnsiTheme="minorHAnsi"/>
          <w:b/>
          <w:bCs/>
          <w:sz w:val="28"/>
          <w:szCs w:val="28"/>
          <w:u w:val="single"/>
          <w:lang w:val="en-GB"/>
        </w:rPr>
        <w:lastRenderedPageBreak/>
        <w:t>Event Format</w:t>
      </w:r>
    </w:p>
    <w:p w14:paraId="5FC7D4F4" w14:textId="77777777" w:rsidR="009E5D80" w:rsidRPr="007B6175" w:rsidRDefault="009E5D80">
      <w:pPr>
        <w:jc w:val="both"/>
        <w:rPr>
          <w:rFonts w:asciiTheme="minorHAnsi" w:hAnsiTheme="minorHAnsi"/>
          <w:bCs/>
          <w:lang w:val="en-GB"/>
        </w:rPr>
      </w:pPr>
      <w:r w:rsidRPr="007B6175">
        <w:rPr>
          <w:rFonts w:asciiTheme="minorHAnsi" w:hAnsiTheme="minorHAnsi"/>
          <w:bCs/>
          <w:lang w:val="en-GB"/>
        </w:rPr>
        <w:t>Racing will be in the North East area of the Menai Straits and in the coastal area of the South East of Anglesey.</w:t>
      </w:r>
    </w:p>
    <w:p w14:paraId="10418FC0" w14:textId="77777777" w:rsidR="00AA66C3" w:rsidRPr="007B6175" w:rsidRDefault="00AA66C3">
      <w:pPr>
        <w:jc w:val="both"/>
        <w:rPr>
          <w:rFonts w:asciiTheme="minorHAnsi" w:hAnsiTheme="minorHAnsi"/>
          <w:bCs/>
          <w:lang w:val="en-GB"/>
        </w:rPr>
      </w:pPr>
    </w:p>
    <w:p w14:paraId="3E347CEF" w14:textId="77777777" w:rsidR="009E5D80" w:rsidRPr="007B6175" w:rsidRDefault="009E5D80">
      <w:pPr>
        <w:jc w:val="both"/>
        <w:rPr>
          <w:rFonts w:asciiTheme="minorHAnsi" w:hAnsiTheme="minorHAnsi"/>
          <w:b/>
          <w:bCs/>
          <w:u w:val="single"/>
          <w:lang w:val="en-GB"/>
        </w:rPr>
      </w:pPr>
      <w:r w:rsidRPr="007B6175">
        <w:rPr>
          <w:rFonts w:asciiTheme="minorHAnsi" w:hAnsiTheme="minorHAnsi"/>
          <w:b/>
          <w:bCs/>
          <w:u w:val="single"/>
          <w:lang w:val="en-GB"/>
        </w:rPr>
        <w:t>Saturday 1</w:t>
      </w:r>
      <w:r w:rsidRPr="007B6175">
        <w:rPr>
          <w:rFonts w:asciiTheme="minorHAnsi" w:hAnsiTheme="minorHAnsi"/>
          <w:b/>
          <w:bCs/>
          <w:u w:val="single"/>
          <w:vertAlign w:val="superscript"/>
          <w:lang w:val="en-GB"/>
        </w:rPr>
        <w:t>st</w:t>
      </w:r>
      <w:r w:rsidRPr="007B6175">
        <w:rPr>
          <w:rFonts w:asciiTheme="minorHAnsi" w:hAnsiTheme="minorHAnsi"/>
          <w:b/>
          <w:bCs/>
          <w:u w:val="single"/>
          <w:lang w:val="en-GB"/>
        </w:rPr>
        <w:t xml:space="preserve"> August 2020</w:t>
      </w:r>
    </w:p>
    <w:p w14:paraId="7EA9C1E6" w14:textId="77777777" w:rsidR="009E5D80" w:rsidRPr="007B6175" w:rsidRDefault="009E5D80">
      <w:pPr>
        <w:jc w:val="both"/>
        <w:rPr>
          <w:rFonts w:asciiTheme="minorHAnsi" w:hAnsiTheme="minorHAnsi"/>
          <w:b/>
          <w:bCs/>
          <w:u w:val="single"/>
          <w:lang w:val="en-GB"/>
        </w:rPr>
      </w:pPr>
      <w:r w:rsidRPr="007B6175">
        <w:rPr>
          <w:rFonts w:asciiTheme="minorHAnsi" w:hAnsiTheme="minorHAnsi"/>
          <w:b/>
          <w:bCs/>
          <w:u w:val="single"/>
          <w:lang w:val="en-GB"/>
        </w:rPr>
        <w:t>Shake Down Race</w:t>
      </w:r>
    </w:p>
    <w:p w14:paraId="51809608" w14:textId="77777777" w:rsidR="009E5D80" w:rsidRPr="007B6175" w:rsidRDefault="009E5D80">
      <w:pPr>
        <w:jc w:val="both"/>
        <w:rPr>
          <w:rFonts w:asciiTheme="minorHAnsi" w:hAnsiTheme="minorHAnsi"/>
          <w:bCs/>
          <w:lang w:val="en-GB"/>
        </w:rPr>
      </w:pPr>
      <w:r w:rsidRPr="007B6175">
        <w:rPr>
          <w:rFonts w:asciiTheme="minorHAnsi" w:hAnsiTheme="minorHAnsi"/>
          <w:bCs/>
          <w:lang w:val="en-GB"/>
        </w:rPr>
        <w:t>Briefing: 1230 hrs, Beaumaris Green</w:t>
      </w:r>
    </w:p>
    <w:p w14:paraId="4D0885F3" w14:textId="77777777" w:rsidR="0056036B" w:rsidRPr="007B6175" w:rsidRDefault="0056036B">
      <w:pPr>
        <w:jc w:val="both"/>
        <w:rPr>
          <w:rFonts w:asciiTheme="minorHAnsi" w:hAnsiTheme="minorHAnsi"/>
          <w:bCs/>
          <w:lang w:val="en-GB"/>
        </w:rPr>
      </w:pPr>
      <w:r w:rsidRPr="007B6175">
        <w:rPr>
          <w:rFonts w:asciiTheme="minorHAnsi" w:hAnsiTheme="minorHAnsi"/>
          <w:bCs/>
          <w:lang w:val="en-GB"/>
        </w:rPr>
        <w:t>Warning Signal: 1255hrs</w:t>
      </w:r>
    </w:p>
    <w:p w14:paraId="5B079B56" w14:textId="77777777" w:rsidR="0056036B" w:rsidRPr="007B6175" w:rsidRDefault="0056036B">
      <w:pPr>
        <w:jc w:val="both"/>
        <w:rPr>
          <w:rFonts w:asciiTheme="minorHAnsi" w:hAnsiTheme="minorHAnsi"/>
          <w:bCs/>
          <w:lang w:val="en-GB"/>
        </w:rPr>
      </w:pPr>
      <w:r w:rsidRPr="007B6175">
        <w:rPr>
          <w:rFonts w:asciiTheme="minorHAnsi" w:hAnsiTheme="minorHAnsi"/>
          <w:bCs/>
          <w:lang w:val="en-GB"/>
        </w:rPr>
        <w:t>Start Time: 1300hrs</w:t>
      </w:r>
    </w:p>
    <w:p w14:paraId="4DDF06D6" w14:textId="77777777" w:rsidR="009E5D80" w:rsidRPr="007B6175" w:rsidRDefault="0056036B">
      <w:pPr>
        <w:jc w:val="both"/>
        <w:rPr>
          <w:rFonts w:asciiTheme="minorHAnsi" w:hAnsiTheme="minorHAnsi"/>
          <w:bCs/>
          <w:lang w:val="en-GB"/>
        </w:rPr>
      </w:pPr>
      <w:r w:rsidRPr="007B6175">
        <w:rPr>
          <w:rFonts w:asciiTheme="minorHAnsi" w:hAnsiTheme="minorHAnsi"/>
          <w:bCs/>
          <w:lang w:val="en-GB"/>
        </w:rPr>
        <w:t>Start and Finish Line: Royal Anglesey Yacht Club</w:t>
      </w:r>
      <w:r w:rsidR="009E5D80" w:rsidRPr="007B6175">
        <w:rPr>
          <w:rFonts w:asciiTheme="minorHAnsi" w:hAnsiTheme="minorHAnsi"/>
          <w:bCs/>
          <w:lang w:val="en-GB"/>
        </w:rPr>
        <w:t xml:space="preserve"> line, Beaumaris.</w:t>
      </w:r>
    </w:p>
    <w:p w14:paraId="00161C5C" w14:textId="77777777" w:rsidR="009E5D80" w:rsidRPr="007B6175" w:rsidRDefault="009E5D80">
      <w:pPr>
        <w:jc w:val="both"/>
        <w:rPr>
          <w:rFonts w:asciiTheme="minorHAnsi" w:hAnsiTheme="minorHAnsi"/>
          <w:bCs/>
          <w:lang w:val="en-GB"/>
        </w:rPr>
      </w:pPr>
      <w:r w:rsidRPr="007B6175">
        <w:rPr>
          <w:rFonts w:asciiTheme="minorHAnsi" w:hAnsiTheme="minorHAnsi"/>
          <w:bCs/>
          <w:lang w:val="en-GB"/>
        </w:rPr>
        <w:t>Course Area: Menai Straits, between Beaumaris and Puffin Sound.</w:t>
      </w:r>
    </w:p>
    <w:p w14:paraId="6B4A9603" w14:textId="77777777" w:rsidR="009E5D80" w:rsidRPr="007B6175" w:rsidRDefault="009E5D80">
      <w:pPr>
        <w:jc w:val="both"/>
        <w:rPr>
          <w:rFonts w:asciiTheme="minorHAnsi" w:hAnsiTheme="minorHAnsi"/>
          <w:bCs/>
          <w:lang w:val="en-GB"/>
        </w:rPr>
      </w:pPr>
    </w:p>
    <w:p w14:paraId="2769F1D2" w14:textId="77777777" w:rsidR="009E5D80" w:rsidRPr="007B6175" w:rsidRDefault="009E5D80">
      <w:pPr>
        <w:jc w:val="both"/>
        <w:rPr>
          <w:rFonts w:asciiTheme="minorHAnsi" w:hAnsiTheme="minorHAnsi"/>
          <w:b/>
          <w:bCs/>
          <w:u w:val="single"/>
          <w:lang w:val="en-GB"/>
        </w:rPr>
      </w:pPr>
      <w:r w:rsidRPr="007B6175">
        <w:rPr>
          <w:rFonts w:asciiTheme="minorHAnsi" w:hAnsiTheme="minorHAnsi"/>
          <w:b/>
          <w:bCs/>
          <w:u w:val="single"/>
          <w:lang w:val="en-GB"/>
        </w:rPr>
        <w:t>Sunday2nd August 2020</w:t>
      </w:r>
    </w:p>
    <w:p w14:paraId="266EC8CD" w14:textId="77777777" w:rsidR="009E5D80" w:rsidRPr="007B6175" w:rsidRDefault="009E5D80">
      <w:pPr>
        <w:jc w:val="both"/>
        <w:rPr>
          <w:rFonts w:asciiTheme="minorHAnsi" w:hAnsiTheme="minorHAnsi"/>
          <w:b/>
          <w:bCs/>
          <w:u w:val="single"/>
          <w:lang w:val="en-GB"/>
        </w:rPr>
      </w:pPr>
      <w:r w:rsidRPr="007B6175">
        <w:rPr>
          <w:rFonts w:asciiTheme="minorHAnsi" w:hAnsiTheme="minorHAnsi"/>
          <w:b/>
          <w:bCs/>
          <w:u w:val="single"/>
          <w:lang w:val="en-GB"/>
        </w:rPr>
        <w:t>Anglesey Offshore Dinghy Race</w:t>
      </w:r>
    </w:p>
    <w:p w14:paraId="031A2D34" w14:textId="77777777" w:rsidR="009E5D80" w:rsidRPr="007B6175" w:rsidRDefault="009E5D80">
      <w:pPr>
        <w:jc w:val="both"/>
        <w:rPr>
          <w:rFonts w:asciiTheme="minorHAnsi" w:hAnsiTheme="minorHAnsi"/>
          <w:bCs/>
          <w:lang w:val="en-GB"/>
        </w:rPr>
      </w:pPr>
      <w:r w:rsidRPr="007B6175">
        <w:rPr>
          <w:rFonts w:asciiTheme="minorHAnsi" w:hAnsiTheme="minorHAnsi"/>
          <w:bCs/>
          <w:lang w:val="en-GB"/>
        </w:rPr>
        <w:t>Briefing: 0930hrs</w:t>
      </w:r>
      <w:r w:rsidR="0056036B" w:rsidRPr="007B6175">
        <w:rPr>
          <w:rFonts w:asciiTheme="minorHAnsi" w:hAnsiTheme="minorHAnsi"/>
          <w:bCs/>
          <w:lang w:val="en-GB"/>
        </w:rPr>
        <w:t>, Royal Anglesey Yacht Club</w:t>
      </w:r>
    </w:p>
    <w:p w14:paraId="1E44D75E" w14:textId="77777777" w:rsidR="0056036B" w:rsidRPr="007B6175" w:rsidRDefault="0056036B">
      <w:pPr>
        <w:jc w:val="both"/>
        <w:rPr>
          <w:rFonts w:asciiTheme="minorHAnsi" w:hAnsiTheme="minorHAnsi"/>
          <w:bCs/>
          <w:lang w:val="en-GB"/>
        </w:rPr>
      </w:pPr>
      <w:r w:rsidRPr="007B6175">
        <w:rPr>
          <w:rFonts w:asciiTheme="minorHAnsi" w:hAnsiTheme="minorHAnsi"/>
          <w:bCs/>
          <w:lang w:val="en-GB"/>
        </w:rPr>
        <w:t>Warning Signal: 1055hrs</w:t>
      </w:r>
    </w:p>
    <w:p w14:paraId="520702D2" w14:textId="77777777" w:rsidR="0056036B" w:rsidRPr="007B6175" w:rsidRDefault="0056036B">
      <w:pPr>
        <w:jc w:val="both"/>
        <w:rPr>
          <w:rFonts w:asciiTheme="minorHAnsi" w:hAnsiTheme="minorHAnsi"/>
          <w:bCs/>
          <w:lang w:val="en-GB"/>
        </w:rPr>
      </w:pPr>
      <w:r w:rsidRPr="007B6175">
        <w:rPr>
          <w:rFonts w:asciiTheme="minorHAnsi" w:hAnsiTheme="minorHAnsi"/>
          <w:bCs/>
          <w:lang w:val="en-GB"/>
        </w:rPr>
        <w:t>Start Time Catamarans: 1100hrs</w:t>
      </w:r>
    </w:p>
    <w:p w14:paraId="720422AE" w14:textId="77777777" w:rsidR="0056036B" w:rsidRPr="007B6175" w:rsidRDefault="0056036B">
      <w:pPr>
        <w:jc w:val="both"/>
        <w:rPr>
          <w:rFonts w:asciiTheme="minorHAnsi" w:hAnsiTheme="minorHAnsi"/>
          <w:bCs/>
          <w:lang w:val="en-GB"/>
        </w:rPr>
      </w:pPr>
      <w:r w:rsidRPr="007B6175">
        <w:rPr>
          <w:rFonts w:asciiTheme="minorHAnsi" w:hAnsiTheme="minorHAnsi"/>
          <w:bCs/>
          <w:lang w:val="en-GB"/>
        </w:rPr>
        <w:t xml:space="preserve">Start Time </w:t>
      </w:r>
      <w:proofErr w:type="spellStart"/>
      <w:r w:rsidRPr="007B6175">
        <w:rPr>
          <w:rFonts w:asciiTheme="minorHAnsi" w:hAnsiTheme="minorHAnsi"/>
          <w:bCs/>
          <w:lang w:val="en-GB"/>
        </w:rPr>
        <w:t>Monohulls</w:t>
      </w:r>
      <w:proofErr w:type="spellEnd"/>
      <w:r w:rsidRPr="007B6175">
        <w:rPr>
          <w:rFonts w:asciiTheme="minorHAnsi" w:hAnsiTheme="minorHAnsi"/>
          <w:bCs/>
          <w:lang w:val="en-GB"/>
        </w:rPr>
        <w:t>: 1105hrs</w:t>
      </w:r>
    </w:p>
    <w:p w14:paraId="23B358BC" w14:textId="77777777" w:rsidR="0056036B" w:rsidRPr="007B6175" w:rsidRDefault="0056036B">
      <w:pPr>
        <w:jc w:val="both"/>
        <w:rPr>
          <w:rFonts w:asciiTheme="minorHAnsi" w:hAnsiTheme="minorHAnsi"/>
          <w:bCs/>
          <w:lang w:val="en-GB"/>
        </w:rPr>
      </w:pPr>
      <w:r w:rsidRPr="007B6175">
        <w:rPr>
          <w:rFonts w:asciiTheme="minorHAnsi" w:hAnsiTheme="minorHAnsi"/>
          <w:bCs/>
          <w:lang w:val="en-GB"/>
        </w:rPr>
        <w:t>Start Line: Royal Anglesey Yacht Club Line, Beaumaris.</w:t>
      </w:r>
    </w:p>
    <w:p w14:paraId="325FF0F3" w14:textId="77777777" w:rsidR="0056036B" w:rsidRPr="007B6175" w:rsidRDefault="0056036B">
      <w:pPr>
        <w:jc w:val="both"/>
        <w:rPr>
          <w:rFonts w:asciiTheme="minorHAnsi" w:hAnsiTheme="minorHAnsi"/>
          <w:bCs/>
          <w:lang w:val="en-GB"/>
        </w:rPr>
      </w:pPr>
      <w:r w:rsidRPr="007B6175">
        <w:rPr>
          <w:rFonts w:asciiTheme="minorHAnsi" w:hAnsiTheme="minorHAnsi"/>
          <w:bCs/>
          <w:lang w:val="en-GB"/>
        </w:rPr>
        <w:t>Finish Line: Traeth Bychan bay, off Red Wharf Bay Sailing and Watersports Clubhouse.</w:t>
      </w:r>
    </w:p>
    <w:p w14:paraId="25AB6D26" w14:textId="77777777" w:rsidR="0056036B" w:rsidRPr="007B6175" w:rsidRDefault="0056036B">
      <w:pPr>
        <w:jc w:val="both"/>
        <w:rPr>
          <w:rFonts w:asciiTheme="minorHAnsi" w:hAnsiTheme="minorHAnsi"/>
          <w:bCs/>
          <w:lang w:val="en-GB"/>
        </w:rPr>
      </w:pPr>
      <w:r w:rsidRPr="007B6175">
        <w:rPr>
          <w:rFonts w:asciiTheme="minorHAnsi" w:hAnsiTheme="minorHAnsi"/>
          <w:bCs/>
          <w:lang w:val="en-GB"/>
        </w:rPr>
        <w:t>Course Area:</w:t>
      </w:r>
    </w:p>
    <w:p w14:paraId="3C872099" w14:textId="77777777" w:rsidR="0056036B" w:rsidRPr="007B6175" w:rsidRDefault="0056036B">
      <w:pPr>
        <w:jc w:val="both"/>
        <w:rPr>
          <w:rFonts w:asciiTheme="minorHAnsi" w:hAnsiTheme="minorHAnsi"/>
          <w:bCs/>
          <w:lang w:val="en-GB"/>
        </w:rPr>
      </w:pPr>
      <w:r w:rsidRPr="007B6175">
        <w:rPr>
          <w:rFonts w:asciiTheme="minorHAnsi" w:hAnsiTheme="minorHAnsi"/>
          <w:bCs/>
          <w:lang w:val="en-GB"/>
        </w:rPr>
        <w:t xml:space="preserve">Menai Straits from Beaumaris, through Puffin Sound to Red Wharf Quarry, then Benllech, then Moelfre, and finish. (15 miles). </w:t>
      </w:r>
    </w:p>
    <w:p w14:paraId="26FA6699" w14:textId="77777777" w:rsidR="0056036B" w:rsidRPr="007B6175" w:rsidRDefault="0056036B">
      <w:pPr>
        <w:jc w:val="both"/>
        <w:rPr>
          <w:rFonts w:asciiTheme="minorHAnsi" w:hAnsiTheme="minorHAnsi"/>
          <w:bCs/>
          <w:lang w:val="en-GB"/>
        </w:rPr>
      </w:pPr>
      <w:r w:rsidRPr="007B6175">
        <w:rPr>
          <w:rFonts w:asciiTheme="minorHAnsi" w:hAnsiTheme="minorHAnsi"/>
          <w:bCs/>
          <w:lang w:val="en-GB"/>
        </w:rPr>
        <w:t>For Catamarans an extra loop is inserted between Moelfre, B</w:t>
      </w:r>
      <w:r w:rsidR="00AA66C3" w:rsidRPr="007B6175">
        <w:rPr>
          <w:rFonts w:asciiTheme="minorHAnsi" w:hAnsiTheme="minorHAnsi"/>
          <w:bCs/>
          <w:lang w:val="en-GB"/>
        </w:rPr>
        <w:t xml:space="preserve">enllech and Red Wharf Quarry (30 </w:t>
      </w:r>
      <w:r w:rsidRPr="007B6175">
        <w:rPr>
          <w:rFonts w:asciiTheme="minorHAnsi" w:hAnsiTheme="minorHAnsi"/>
          <w:bCs/>
          <w:lang w:val="en-GB"/>
        </w:rPr>
        <w:t>miles approx)</w:t>
      </w:r>
    </w:p>
    <w:p w14:paraId="6F3ECD54" w14:textId="77777777" w:rsidR="0056036B" w:rsidRPr="007B6175" w:rsidRDefault="0056036B">
      <w:pPr>
        <w:jc w:val="both"/>
        <w:rPr>
          <w:rFonts w:asciiTheme="minorHAnsi" w:hAnsiTheme="minorHAnsi"/>
          <w:bCs/>
          <w:lang w:val="en-GB"/>
        </w:rPr>
      </w:pPr>
    </w:p>
    <w:p w14:paraId="5757EFDF" w14:textId="77777777" w:rsidR="0056036B" w:rsidRPr="007B6175" w:rsidRDefault="00AA18F3">
      <w:pPr>
        <w:jc w:val="both"/>
        <w:rPr>
          <w:rFonts w:asciiTheme="minorHAnsi" w:hAnsiTheme="minorHAnsi"/>
          <w:b/>
          <w:bCs/>
          <w:lang w:val="en-GB"/>
        </w:rPr>
      </w:pPr>
      <w:r w:rsidRPr="007B6175">
        <w:rPr>
          <w:rFonts w:asciiTheme="minorHAnsi" w:hAnsiTheme="minorHAnsi"/>
          <w:b/>
          <w:bCs/>
          <w:lang w:val="en-GB"/>
        </w:rPr>
        <w:t>Catering and Social</w:t>
      </w:r>
    </w:p>
    <w:p w14:paraId="639A2EA1" w14:textId="77777777" w:rsidR="00AA18F3" w:rsidRPr="007B6175" w:rsidRDefault="00AA18F3">
      <w:pPr>
        <w:jc w:val="both"/>
        <w:rPr>
          <w:rFonts w:asciiTheme="minorHAnsi" w:hAnsiTheme="minorHAnsi"/>
          <w:bCs/>
          <w:lang w:val="en-GB"/>
        </w:rPr>
      </w:pPr>
      <w:r w:rsidRPr="007B6175">
        <w:rPr>
          <w:rFonts w:asciiTheme="minorHAnsi" w:hAnsiTheme="minorHAnsi"/>
          <w:bCs/>
          <w:lang w:val="en-GB"/>
        </w:rPr>
        <w:t xml:space="preserve">On Saturday, an early evening social event and BBQ will take place in the bar area of the Royal Anglesey Yacht Club. </w:t>
      </w:r>
    </w:p>
    <w:p w14:paraId="2CFBB08E" w14:textId="77777777" w:rsidR="00AA18F3" w:rsidRPr="007B6175" w:rsidRDefault="00AA18F3">
      <w:pPr>
        <w:jc w:val="both"/>
        <w:rPr>
          <w:rFonts w:asciiTheme="minorHAnsi" w:hAnsiTheme="minorHAnsi"/>
          <w:bCs/>
          <w:lang w:val="en-GB"/>
        </w:rPr>
      </w:pPr>
      <w:r w:rsidRPr="007B6175">
        <w:rPr>
          <w:rFonts w:asciiTheme="minorHAnsi" w:hAnsiTheme="minorHAnsi"/>
          <w:bCs/>
          <w:lang w:val="en-GB"/>
        </w:rPr>
        <w:t>On Sunday, all competitors in the Anglesey Offshore Dinghy Race will be provided with a hot meal at Red Wharf Bay Sailing and Watersports Club at Traeth Bychan.</w:t>
      </w:r>
    </w:p>
    <w:p w14:paraId="4EB0F7CD" w14:textId="77777777" w:rsidR="00AA18F3" w:rsidRPr="007B6175" w:rsidRDefault="00AA18F3">
      <w:pPr>
        <w:jc w:val="both"/>
        <w:rPr>
          <w:rFonts w:asciiTheme="minorHAnsi" w:hAnsiTheme="minorHAnsi"/>
          <w:bCs/>
          <w:lang w:val="en-GB"/>
        </w:rPr>
      </w:pPr>
      <w:r w:rsidRPr="007B6175">
        <w:rPr>
          <w:rFonts w:asciiTheme="minorHAnsi" w:hAnsiTheme="minorHAnsi"/>
          <w:bCs/>
          <w:lang w:val="en-GB"/>
        </w:rPr>
        <w:t>The prizegiving will be at Red Wharf Bay Sailing and Watersports Club, immediately after the finish on Sunday.</w:t>
      </w:r>
    </w:p>
    <w:p w14:paraId="761F407F" w14:textId="77777777" w:rsidR="00AA18F3" w:rsidRPr="007B6175" w:rsidRDefault="00AA18F3">
      <w:pPr>
        <w:jc w:val="both"/>
        <w:rPr>
          <w:rFonts w:asciiTheme="minorHAnsi" w:hAnsiTheme="minorHAnsi"/>
          <w:bCs/>
          <w:lang w:val="en-GB"/>
        </w:rPr>
      </w:pPr>
    </w:p>
    <w:p w14:paraId="27FA3DDA" w14:textId="77777777" w:rsidR="00AA18F3" w:rsidRPr="007B6175" w:rsidRDefault="00AA18F3">
      <w:pPr>
        <w:jc w:val="both"/>
        <w:rPr>
          <w:rFonts w:asciiTheme="minorHAnsi" w:hAnsiTheme="minorHAnsi"/>
          <w:b/>
          <w:bCs/>
          <w:lang w:val="en-GB"/>
        </w:rPr>
      </w:pPr>
      <w:r w:rsidRPr="007B6175">
        <w:rPr>
          <w:rFonts w:asciiTheme="minorHAnsi" w:hAnsiTheme="minorHAnsi"/>
          <w:b/>
          <w:bCs/>
          <w:lang w:val="en-GB"/>
        </w:rPr>
        <w:t>Facilities Beaumaris</w:t>
      </w:r>
    </w:p>
    <w:p w14:paraId="46239575" w14:textId="77777777" w:rsidR="00AA18F3" w:rsidRPr="007B6175" w:rsidRDefault="00AA18F3">
      <w:pPr>
        <w:jc w:val="both"/>
        <w:rPr>
          <w:rFonts w:asciiTheme="minorHAnsi" w:hAnsiTheme="minorHAnsi"/>
          <w:bCs/>
          <w:lang w:val="en-GB"/>
        </w:rPr>
      </w:pPr>
      <w:r w:rsidRPr="007B6175">
        <w:rPr>
          <w:rFonts w:asciiTheme="minorHAnsi" w:hAnsiTheme="minorHAnsi"/>
          <w:bCs/>
          <w:lang w:val="en-GB"/>
        </w:rPr>
        <w:t>Boat Park on Beaumaris Green, with access via the roadway to the RNLI station.</w:t>
      </w:r>
    </w:p>
    <w:p w14:paraId="5E298B5C" w14:textId="77777777" w:rsidR="00AA18F3" w:rsidRPr="007B6175" w:rsidRDefault="00AA18F3">
      <w:pPr>
        <w:jc w:val="both"/>
        <w:rPr>
          <w:rFonts w:asciiTheme="minorHAnsi" w:hAnsiTheme="minorHAnsi"/>
          <w:bCs/>
          <w:lang w:val="en-GB"/>
        </w:rPr>
      </w:pPr>
      <w:r w:rsidRPr="007B6175">
        <w:rPr>
          <w:rFonts w:asciiTheme="minorHAnsi" w:hAnsiTheme="minorHAnsi"/>
          <w:bCs/>
          <w:lang w:val="en-GB"/>
        </w:rPr>
        <w:t>Launching via slipway adjacent to RNLI station.</w:t>
      </w:r>
      <w:r w:rsidR="003859B5">
        <w:rPr>
          <w:rFonts w:asciiTheme="minorHAnsi" w:hAnsiTheme="minorHAnsi"/>
          <w:bCs/>
          <w:lang w:val="en-GB"/>
        </w:rPr>
        <w:br/>
        <w:t>There is a Council operated car park on Beaumaris Green.</w:t>
      </w:r>
    </w:p>
    <w:p w14:paraId="7AD42ACD" w14:textId="77777777" w:rsidR="00AA18F3" w:rsidRPr="007B6175" w:rsidRDefault="00AA18F3">
      <w:pPr>
        <w:jc w:val="both"/>
        <w:rPr>
          <w:rFonts w:asciiTheme="minorHAnsi" w:hAnsiTheme="minorHAnsi"/>
          <w:bCs/>
          <w:lang w:val="en-GB"/>
        </w:rPr>
      </w:pPr>
      <w:r w:rsidRPr="007B6175">
        <w:rPr>
          <w:rFonts w:asciiTheme="minorHAnsi" w:hAnsiTheme="minorHAnsi"/>
          <w:bCs/>
          <w:lang w:val="en-GB"/>
        </w:rPr>
        <w:t>Changing in Royal Anglesey Yacht Club, Beaumaris Green.</w:t>
      </w:r>
    </w:p>
    <w:p w14:paraId="387AE745" w14:textId="77777777" w:rsidR="00AA18F3" w:rsidRPr="007B6175" w:rsidRDefault="00AA18F3">
      <w:pPr>
        <w:jc w:val="both"/>
        <w:rPr>
          <w:rFonts w:asciiTheme="minorHAnsi" w:hAnsiTheme="minorHAnsi"/>
          <w:bCs/>
          <w:lang w:val="en-GB"/>
        </w:rPr>
      </w:pPr>
    </w:p>
    <w:p w14:paraId="5E071203" w14:textId="77777777" w:rsidR="00AA18F3" w:rsidRPr="007B6175" w:rsidRDefault="00AA18F3">
      <w:pPr>
        <w:jc w:val="both"/>
        <w:rPr>
          <w:rFonts w:asciiTheme="minorHAnsi" w:hAnsiTheme="minorHAnsi"/>
          <w:b/>
          <w:bCs/>
          <w:lang w:val="en-GB"/>
        </w:rPr>
      </w:pPr>
      <w:r w:rsidRPr="007B6175">
        <w:rPr>
          <w:rFonts w:asciiTheme="minorHAnsi" w:hAnsiTheme="minorHAnsi"/>
          <w:b/>
          <w:bCs/>
          <w:lang w:val="en-GB"/>
        </w:rPr>
        <w:t>Facilities Traeth Bychan</w:t>
      </w:r>
    </w:p>
    <w:p w14:paraId="504AF606" w14:textId="77777777" w:rsidR="00AA18F3" w:rsidRPr="007B6175" w:rsidRDefault="00AA18F3">
      <w:pPr>
        <w:jc w:val="both"/>
        <w:rPr>
          <w:rFonts w:asciiTheme="minorHAnsi" w:hAnsiTheme="minorHAnsi"/>
          <w:bCs/>
          <w:lang w:val="en-GB"/>
        </w:rPr>
      </w:pPr>
      <w:r w:rsidRPr="007B6175">
        <w:rPr>
          <w:rFonts w:asciiTheme="minorHAnsi" w:hAnsiTheme="minorHAnsi"/>
          <w:bCs/>
          <w:lang w:val="en-GB"/>
        </w:rPr>
        <w:t xml:space="preserve">RWBSWC </w:t>
      </w:r>
      <w:r w:rsidR="00AA66C3" w:rsidRPr="007B6175">
        <w:rPr>
          <w:rFonts w:asciiTheme="minorHAnsi" w:hAnsiTheme="minorHAnsi"/>
          <w:bCs/>
          <w:lang w:val="en-GB"/>
        </w:rPr>
        <w:t xml:space="preserve">clubhouse and Dinghy Park </w:t>
      </w:r>
      <w:r w:rsidRPr="007B6175">
        <w:rPr>
          <w:rFonts w:asciiTheme="minorHAnsi" w:hAnsiTheme="minorHAnsi"/>
          <w:bCs/>
          <w:lang w:val="en-GB"/>
        </w:rPr>
        <w:t>is on Traeth Bychan beach, with access via a lane from the A5025 at Marianglas crossroads.</w:t>
      </w:r>
    </w:p>
    <w:p w14:paraId="66CD2476" w14:textId="77777777" w:rsidR="0056036B" w:rsidRPr="007B6175" w:rsidRDefault="00AA66C3">
      <w:pPr>
        <w:jc w:val="both"/>
        <w:rPr>
          <w:rFonts w:asciiTheme="minorHAnsi" w:hAnsiTheme="minorHAnsi"/>
          <w:bCs/>
          <w:lang w:val="en-GB"/>
        </w:rPr>
      </w:pPr>
      <w:r w:rsidRPr="007B6175">
        <w:rPr>
          <w:rFonts w:asciiTheme="minorHAnsi" w:hAnsiTheme="minorHAnsi"/>
          <w:bCs/>
          <w:lang w:val="en-GB"/>
        </w:rPr>
        <w:t>There is a council operated public car park 50metres up from the b</w:t>
      </w:r>
      <w:r w:rsidR="007B6175">
        <w:rPr>
          <w:rFonts w:asciiTheme="minorHAnsi" w:hAnsiTheme="minorHAnsi"/>
          <w:bCs/>
          <w:lang w:val="en-GB"/>
        </w:rPr>
        <w:t>e</w:t>
      </w:r>
      <w:r w:rsidRPr="007B6175">
        <w:rPr>
          <w:rFonts w:asciiTheme="minorHAnsi" w:hAnsiTheme="minorHAnsi"/>
          <w:bCs/>
          <w:lang w:val="en-GB"/>
        </w:rPr>
        <w:t>ach</w:t>
      </w:r>
    </w:p>
    <w:p w14:paraId="66FCAC5D" w14:textId="77777777" w:rsidR="0056036B" w:rsidRPr="007B6175" w:rsidRDefault="0056036B">
      <w:pPr>
        <w:jc w:val="both"/>
        <w:rPr>
          <w:rFonts w:asciiTheme="minorHAnsi" w:hAnsiTheme="minorHAnsi"/>
          <w:bCs/>
          <w:lang w:val="en-GB"/>
        </w:rPr>
      </w:pPr>
    </w:p>
    <w:p w14:paraId="066D6267" w14:textId="77777777" w:rsidR="009E5D80" w:rsidRPr="007B6175" w:rsidRDefault="009E5D80">
      <w:pPr>
        <w:jc w:val="both"/>
        <w:rPr>
          <w:rFonts w:asciiTheme="minorHAnsi" w:hAnsiTheme="minorHAnsi"/>
          <w:lang w:val="en-GB"/>
        </w:rPr>
      </w:pPr>
    </w:p>
    <w:p w14:paraId="2D64AB23" w14:textId="77777777" w:rsidR="00A30620" w:rsidRDefault="00A30620">
      <w:pPr>
        <w:widowControl/>
        <w:overflowPunct/>
        <w:autoSpaceDE/>
        <w:autoSpaceDN/>
        <w:adjustRightInd/>
        <w:rPr>
          <w:rFonts w:asciiTheme="minorHAnsi" w:hAnsiTheme="minorHAnsi"/>
          <w:b/>
          <w:lang w:val="en-GB"/>
        </w:rPr>
      </w:pPr>
      <w:r>
        <w:rPr>
          <w:rFonts w:asciiTheme="minorHAnsi" w:hAnsiTheme="minorHAnsi"/>
          <w:b/>
          <w:lang w:val="en-GB"/>
        </w:rPr>
        <w:br w:type="page"/>
      </w:r>
    </w:p>
    <w:p w14:paraId="0A062D84" w14:textId="77777777" w:rsidR="00BB43FA" w:rsidRPr="007B6175" w:rsidRDefault="00C169D6">
      <w:pPr>
        <w:jc w:val="both"/>
        <w:rPr>
          <w:rFonts w:asciiTheme="minorHAnsi" w:hAnsiTheme="minorHAnsi"/>
          <w:lang w:val="en-GB"/>
        </w:rPr>
      </w:pPr>
      <w:r w:rsidRPr="007B6175">
        <w:rPr>
          <w:rFonts w:asciiTheme="minorHAnsi" w:hAnsiTheme="minorHAnsi"/>
          <w:b/>
          <w:lang w:val="en-GB"/>
        </w:rPr>
        <w:lastRenderedPageBreak/>
        <w:t xml:space="preserve">MEASUREMENT </w:t>
      </w:r>
      <w:r w:rsidR="00835863" w:rsidRPr="007B6175">
        <w:rPr>
          <w:rFonts w:asciiTheme="minorHAnsi" w:hAnsiTheme="minorHAnsi"/>
          <w:lang w:val="en-GB"/>
        </w:rPr>
        <w:t>Each boat is required to have a valid Certificate of Measurement as appropriate to its class, and must sail under its class registration number.</w:t>
      </w:r>
    </w:p>
    <w:p w14:paraId="2A0CE597" w14:textId="77777777" w:rsidR="00BB43FA" w:rsidRPr="007B6175" w:rsidRDefault="00BB43FA">
      <w:pPr>
        <w:jc w:val="both"/>
        <w:rPr>
          <w:rFonts w:asciiTheme="minorHAnsi" w:hAnsiTheme="minorHAnsi"/>
          <w:lang w:val="en-GB"/>
        </w:rPr>
      </w:pPr>
    </w:p>
    <w:p w14:paraId="4BD09404" w14:textId="77777777" w:rsidR="00835863" w:rsidRPr="007B6175" w:rsidRDefault="00835863">
      <w:pPr>
        <w:jc w:val="both"/>
        <w:rPr>
          <w:rFonts w:asciiTheme="minorHAnsi" w:hAnsiTheme="minorHAnsi"/>
          <w:lang w:val="en-GB"/>
        </w:rPr>
      </w:pPr>
      <w:r w:rsidRPr="007B6175">
        <w:rPr>
          <w:rFonts w:asciiTheme="minorHAnsi" w:hAnsiTheme="minorHAnsi"/>
          <w:b/>
          <w:bCs/>
          <w:lang w:val="en-GB"/>
        </w:rPr>
        <w:t>INSURANCE</w:t>
      </w:r>
      <w:r w:rsidRPr="007B6175">
        <w:rPr>
          <w:rFonts w:asciiTheme="minorHAnsi" w:hAnsiTheme="minorHAnsi"/>
          <w:lang w:val="en-GB"/>
        </w:rPr>
        <w:t xml:space="preserve">     Each competing boat must be insured against Third Party risks to a minimum of £</w:t>
      </w:r>
      <w:r w:rsidR="00082FE3" w:rsidRPr="007B6175">
        <w:rPr>
          <w:rFonts w:asciiTheme="minorHAnsi" w:hAnsiTheme="minorHAnsi"/>
          <w:lang w:val="en-GB"/>
        </w:rPr>
        <w:t>3</w:t>
      </w:r>
      <w:r w:rsidRPr="007B6175">
        <w:rPr>
          <w:rFonts w:asciiTheme="minorHAnsi" w:hAnsiTheme="minorHAnsi"/>
          <w:lang w:val="en-GB"/>
        </w:rPr>
        <w:t>,000,000.</w:t>
      </w:r>
    </w:p>
    <w:p w14:paraId="1BCB4635" w14:textId="77777777" w:rsidR="00BB43FA" w:rsidRPr="007B6175" w:rsidRDefault="00BB43FA">
      <w:pPr>
        <w:jc w:val="both"/>
        <w:rPr>
          <w:rFonts w:asciiTheme="minorHAnsi" w:hAnsiTheme="minorHAnsi"/>
          <w:lang w:val="en-GB"/>
        </w:rPr>
      </w:pPr>
    </w:p>
    <w:p w14:paraId="6051102E" w14:textId="77777777" w:rsidR="00835863" w:rsidRPr="007B6175" w:rsidRDefault="00835863">
      <w:pPr>
        <w:jc w:val="both"/>
        <w:rPr>
          <w:rFonts w:asciiTheme="minorHAnsi" w:hAnsiTheme="minorHAnsi"/>
          <w:lang w:val="en-GB"/>
        </w:rPr>
      </w:pPr>
      <w:r w:rsidRPr="007B6175">
        <w:rPr>
          <w:rFonts w:asciiTheme="minorHAnsi" w:hAnsiTheme="minorHAnsi"/>
          <w:b/>
          <w:bCs/>
          <w:lang w:val="en-GB"/>
        </w:rPr>
        <w:t>EQUIPMENT</w:t>
      </w:r>
      <w:r w:rsidRPr="007B6175">
        <w:rPr>
          <w:rFonts w:asciiTheme="minorHAnsi" w:hAnsiTheme="minorHAnsi"/>
          <w:lang w:val="en-GB"/>
        </w:rPr>
        <w:t xml:space="preserve">    Every boat must be in a seaworthy condition and be entirely self</w:t>
      </w:r>
      <w:r w:rsidR="00BF11D7" w:rsidRPr="007B6175">
        <w:rPr>
          <w:rFonts w:asciiTheme="minorHAnsi" w:hAnsiTheme="minorHAnsi"/>
          <w:lang w:val="en-GB"/>
        </w:rPr>
        <w:t>-</w:t>
      </w:r>
      <w:r w:rsidRPr="007B6175">
        <w:rPr>
          <w:rFonts w:asciiTheme="minorHAnsi" w:hAnsiTheme="minorHAnsi"/>
          <w:lang w:val="en-GB"/>
        </w:rPr>
        <w:t xml:space="preserve"> draining or carry a bailer attached to the boat. Due to the nature of the race competitors are advised to carry an anchor and 90ft of sound line.  </w:t>
      </w:r>
    </w:p>
    <w:p w14:paraId="20E6A601" w14:textId="77777777" w:rsidR="00835863" w:rsidRPr="007B6175" w:rsidRDefault="00835863">
      <w:pPr>
        <w:jc w:val="both"/>
        <w:rPr>
          <w:rFonts w:asciiTheme="minorHAnsi" w:hAnsiTheme="minorHAnsi"/>
          <w:lang w:val="en-GB"/>
        </w:rPr>
      </w:pPr>
    </w:p>
    <w:p w14:paraId="4B7B406A" w14:textId="77777777" w:rsidR="00835863" w:rsidRPr="007B6175" w:rsidRDefault="00835863">
      <w:pPr>
        <w:jc w:val="both"/>
        <w:rPr>
          <w:rFonts w:asciiTheme="minorHAnsi" w:hAnsiTheme="minorHAnsi"/>
          <w:lang w:val="en-GB"/>
        </w:rPr>
      </w:pPr>
      <w:r w:rsidRPr="007B6175">
        <w:rPr>
          <w:rFonts w:asciiTheme="minorHAnsi" w:hAnsiTheme="minorHAnsi"/>
          <w:b/>
          <w:bCs/>
          <w:lang w:val="en-GB"/>
        </w:rPr>
        <w:t>PERSONAL BUOYANCY</w:t>
      </w:r>
      <w:r w:rsidRPr="007B6175">
        <w:rPr>
          <w:rFonts w:asciiTheme="minorHAnsi" w:hAnsiTheme="minorHAnsi"/>
          <w:lang w:val="en-GB"/>
        </w:rPr>
        <w:t xml:space="preserve">    All helmsmen and crew must wear adequate personal buoyancy equipment.</w:t>
      </w:r>
      <w:r w:rsidR="003B2212" w:rsidRPr="007B6175">
        <w:rPr>
          <w:rFonts w:asciiTheme="minorHAnsi" w:hAnsiTheme="minorHAnsi"/>
          <w:lang w:val="en-GB"/>
        </w:rPr>
        <w:t xml:space="preserve"> </w:t>
      </w:r>
      <w:r w:rsidRPr="007B6175">
        <w:rPr>
          <w:rFonts w:asciiTheme="minorHAnsi" w:hAnsiTheme="minorHAnsi"/>
          <w:lang w:val="en-GB"/>
        </w:rPr>
        <w:t>Wet</w:t>
      </w:r>
      <w:r w:rsidR="003B2212" w:rsidRPr="007B6175">
        <w:rPr>
          <w:rFonts w:asciiTheme="minorHAnsi" w:hAnsiTheme="minorHAnsi"/>
          <w:lang w:val="en-GB"/>
        </w:rPr>
        <w:t xml:space="preserve"> </w:t>
      </w:r>
      <w:r w:rsidRPr="007B6175">
        <w:rPr>
          <w:rFonts w:asciiTheme="minorHAnsi" w:hAnsiTheme="minorHAnsi"/>
          <w:lang w:val="en-GB"/>
        </w:rPr>
        <w:t>suits</w:t>
      </w:r>
      <w:r w:rsidR="006C77A1" w:rsidRPr="007B6175">
        <w:rPr>
          <w:rFonts w:asciiTheme="minorHAnsi" w:hAnsiTheme="minorHAnsi"/>
          <w:lang w:val="en-GB"/>
        </w:rPr>
        <w:t xml:space="preserve"> </w:t>
      </w:r>
      <w:r w:rsidR="0081331C" w:rsidRPr="007B6175">
        <w:rPr>
          <w:rFonts w:asciiTheme="minorHAnsi" w:hAnsiTheme="minorHAnsi"/>
          <w:lang w:val="en-GB"/>
        </w:rPr>
        <w:t xml:space="preserve">or </w:t>
      </w:r>
      <w:r w:rsidR="006C77A1" w:rsidRPr="007B6175">
        <w:rPr>
          <w:rFonts w:asciiTheme="minorHAnsi" w:hAnsiTheme="minorHAnsi"/>
          <w:lang w:val="en-GB"/>
        </w:rPr>
        <w:t>Dry suits</w:t>
      </w:r>
      <w:r w:rsidRPr="007B6175">
        <w:rPr>
          <w:rFonts w:asciiTheme="minorHAnsi" w:hAnsiTheme="minorHAnsi"/>
          <w:lang w:val="en-GB"/>
        </w:rPr>
        <w:t xml:space="preserve"> will not be deemed to be buoyancy equipment.</w:t>
      </w:r>
    </w:p>
    <w:p w14:paraId="52630A5C" w14:textId="77777777" w:rsidR="00835863" w:rsidRPr="007B6175" w:rsidRDefault="00835863">
      <w:pPr>
        <w:jc w:val="both"/>
        <w:rPr>
          <w:rFonts w:asciiTheme="minorHAnsi" w:hAnsiTheme="minorHAnsi"/>
          <w:lang w:val="en-GB"/>
        </w:rPr>
      </w:pPr>
    </w:p>
    <w:p w14:paraId="3C913BD2" w14:textId="77777777" w:rsidR="00835863" w:rsidRPr="007B6175" w:rsidRDefault="00835863">
      <w:pPr>
        <w:jc w:val="both"/>
        <w:rPr>
          <w:rFonts w:asciiTheme="minorHAnsi" w:hAnsiTheme="minorHAnsi"/>
          <w:lang w:val="en-GB"/>
        </w:rPr>
      </w:pPr>
      <w:r w:rsidRPr="007B6175">
        <w:rPr>
          <w:rFonts w:asciiTheme="minorHAnsi" w:hAnsiTheme="minorHAnsi"/>
          <w:b/>
          <w:bCs/>
          <w:lang w:val="en-GB"/>
        </w:rPr>
        <w:t>CREWS COMPETENCE</w:t>
      </w:r>
      <w:r w:rsidRPr="007B6175">
        <w:rPr>
          <w:rFonts w:asciiTheme="minorHAnsi" w:hAnsiTheme="minorHAnsi"/>
          <w:lang w:val="en-GB"/>
        </w:rPr>
        <w:t xml:space="preserve">    Patrol boats will be in attendance. Both the helmsmen and crew must be sufficiently experienced to recover after a</w:t>
      </w:r>
      <w:r w:rsidR="00414C8A" w:rsidRPr="007B6175">
        <w:rPr>
          <w:rFonts w:asciiTheme="minorHAnsi" w:hAnsiTheme="minorHAnsi"/>
          <w:lang w:val="en-GB"/>
        </w:rPr>
        <w:t xml:space="preserve"> </w:t>
      </w:r>
      <w:r w:rsidRPr="007B6175">
        <w:rPr>
          <w:rFonts w:asciiTheme="minorHAnsi" w:hAnsiTheme="minorHAnsi"/>
          <w:lang w:val="en-GB"/>
        </w:rPr>
        <w:t>capsize and be able to sail on unless vital gear is broken.</w:t>
      </w:r>
      <w:r w:rsidRPr="007B6175">
        <w:rPr>
          <w:rFonts w:asciiTheme="minorHAnsi" w:hAnsiTheme="minorHAnsi"/>
          <w:lang w:val="en-GB"/>
        </w:rPr>
        <w:tab/>
      </w:r>
    </w:p>
    <w:p w14:paraId="2AB0BD4F" w14:textId="77777777" w:rsidR="00835863" w:rsidRPr="007B6175" w:rsidRDefault="00835863">
      <w:pPr>
        <w:rPr>
          <w:rFonts w:asciiTheme="minorHAnsi" w:hAnsiTheme="minorHAnsi"/>
          <w:b/>
          <w:bCs/>
          <w:lang w:val="en-GB"/>
        </w:rPr>
      </w:pPr>
      <w:r w:rsidRPr="007B6175">
        <w:rPr>
          <w:rFonts w:asciiTheme="minorHAnsi" w:hAnsiTheme="minorHAnsi"/>
          <w:b/>
          <w:bCs/>
          <w:lang w:val="en-GB"/>
        </w:rPr>
        <w:tab/>
      </w:r>
      <w:r w:rsidRPr="007B6175">
        <w:rPr>
          <w:rFonts w:asciiTheme="minorHAnsi" w:hAnsiTheme="minorHAnsi"/>
          <w:b/>
          <w:bCs/>
          <w:lang w:val="en-GB"/>
        </w:rPr>
        <w:tab/>
      </w:r>
      <w:r w:rsidRPr="007B6175">
        <w:rPr>
          <w:rFonts w:asciiTheme="minorHAnsi" w:hAnsiTheme="minorHAnsi"/>
          <w:b/>
          <w:bCs/>
          <w:lang w:val="en-GB"/>
        </w:rPr>
        <w:tab/>
      </w:r>
    </w:p>
    <w:p w14:paraId="595B4741" w14:textId="77777777" w:rsidR="00543C12" w:rsidRPr="007B6175" w:rsidRDefault="00543C12" w:rsidP="00543C12">
      <w:pPr>
        <w:pStyle w:val="Default"/>
        <w:rPr>
          <w:color w:val="auto"/>
        </w:rPr>
      </w:pPr>
      <w:r w:rsidRPr="007B6175">
        <w:rPr>
          <w:rFonts w:asciiTheme="minorHAnsi" w:hAnsiTheme="minorHAnsi" w:cs="Times New Roman"/>
          <w:b/>
          <w:bCs/>
          <w:color w:val="auto"/>
          <w:kern w:val="28"/>
          <w:lang w:val="en-US" w:eastAsia="en-US"/>
        </w:rPr>
        <w:t>CANCELLATION</w:t>
      </w:r>
      <w:r w:rsidRPr="007B6175">
        <w:rPr>
          <w:color w:val="auto"/>
        </w:rPr>
        <w:t xml:space="preserve"> </w:t>
      </w:r>
    </w:p>
    <w:p w14:paraId="1DC9745D" w14:textId="77777777" w:rsidR="00543C12" w:rsidRPr="007B6175" w:rsidRDefault="00543C12" w:rsidP="00543C12">
      <w:pPr>
        <w:rPr>
          <w:rFonts w:asciiTheme="minorHAnsi" w:hAnsiTheme="minorHAnsi"/>
          <w:lang w:val="en-GB"/>
        </w:rPr>
      </w:pPr>
      <w:r w:rsidRPr="007B6175">
        <w:rPr>
          <w:rFonts w:asciiTheme="minorHAnsi" w:hAnsiTheme="minorHAnsi"/>
          <w:lang w:val="en-GB"/>
        </w:rPr>
        <w:t>The organisers may cancel or postpone the Event at any stage, in the event of bad weather, equipment failure or otherwise.</w:t>
      </w:r>
    </w:p>
    <w:p w14:paraId="5481CEE7" w14:textId="77777777" w:rsidR="00BF11D7" w:rsidRPr="007B6175" w:rsidRDefault="00BF11D7">
      <w:pPr>
        <w:rPr>
          <w:rFonts w:asciiTheme="minorHAnsi" w:hAnsiTheme="minorHAnsi"/>
          <w:lang w:val="en-GB"/>
        </w:rPr>
      </w:pPr>
    </w:p>
    <w:p w14:paraId="12EB59D3" w14:textId="77777777" w:rsidR="00835863" w:rsidRPr="007B6175" w:rsidRDefault="00835863">
      <w:pPr>
        <w:rPr>
          <w:rFonts w:asciiTheme="minorHAnsi" w:hAnsiTheme="minorHAnsi"/>
          <w:lang w:val="en-GB"/>
        </w:rPr>
      </w:pPr>
    </w:p>
    <w:p w14:paraId="69E1A853" w14:textId="77777777" w:rsidR="00BF11D7" w:rsidRPr="007B6175" w:rsidRDefault="007B6175">
      <w:pPr>
        <w:tabs>
          <w:tab w:val="left" w:pos="1846"/>
        </w:tabs>
        <w:rPr>
          <w:rFonts w:asciiTheme="minorHAnsi" w:hAnsiTheme="minorHAnsi"/>
          <w:lang w:val="en-GB"/>
        </w:rPr>
      </w:pPr>
      <w:r w:rsidRPr="007B6175">
        <w:rPr>
          <w:rFonts w:asciiTheme="minorHAnsi" w:hAnsiTheme="minorHAnsi"/>
          <w:b/>
          <w:lang w:val="en-GB"/>
        </w:rPr>
        <w:t>This Notice of Race</w:t>
      </w:r>
      <w:r>
        <w:rPr>
          <w:rFonts w:asciiTheme="minorHAnsi" w:hAnsiTheme="minorHAnsi"/>
          <w:lang w:val="en-GB"/>
        </w:rPr>
        <w:t xml:space="preserve"> will be updated on the Race web site in April</w:t>
      </w:r>
    </w:p>
    <w:p w14:paraId="11036C98" w14:textId="77777777" w:rsidR="00835863" w:rsidRPr="007B6175" w:rsidRDefault="00835863">
      <w:pPr>
        <w:rPr>
          <w:rFonts w:asciiTheme="minorHAnsi" w:hAnsiTheme="minorHAnsi"/>
          <w:lang w:val="en-GB"/>
        </w:rPr>
      </w:pPr>
    </w:p>
    <w:p w14:paraId="4B69C109" w14:textId="77777777" w:rsidR="007B6175" w:rsidRDefault="003859B5" w:rsidP="00344329">
      <w:pPr>
        <w:rPr>
          <w:rFonts w:asciiTheme="minorHAnsi" w:hAnsiTheme="minorHAnsi"/>
          <w:bCs/>
          <w:lang w:val="en-GB"/>
        </w:rPr>
      </w:pPr>
      <w:r>
        <w:rPr>
          <w:rFonts w:asciiTheme="minorHAnsi" w:hAnsiTheme="minorHAnsi"/>
          <w:b/>
          <w:bCs/>
          <w:lang w:val="en-GB"/>
        </w:rPr>
        <w:t xml:space="preserve">Sailing Instructions </w:t>
      </w:r>
      <w:r w:rsidR="007B6175">
        <w:rPr>
          <w:rFonts w:asciiTheme="minorHAnsi" w:hAnsiTheme="minorHAnsi"/>
          <w:bCs/>
          <w:lang w:val="en-GB"/>
        </w:rPr>
        <w:t>will be</w:t>
      </w:r>
      <w:r w:rsidR="00DA6DD2" w:rsidRPr="007B6175">
        <w:rPr>
          <w:rFonts w:asciiTheme="minorHAnsi" w:hAnsiTheme="minorHAnsi"/>
          <w:bCs/>
          <w:lang w:val="en-GB"/>
        </w:rPr>
        <w:t xml:space="preserve"> available on the Race web site</w:t>
      </w:r>
      <w:r w:rsidR="00344329" w:rsidRPr="007B6175">
        <w:rPr>
          <w:rFonts w:asciiTheme="minorHAnsi" w:hAnsiTheme="minorHAnsi"/>
          <w:bCs/>
          <w:lang w:val="en-GB"/>
        </w:rPr>
        <w:t xml:space="preserve"> </w:t>
      </w:r>
      <w:r w:rsidR="007B6175">
        <w:rPr>
          <w:rFonts w:asciiTheme="minorHAnsi" w:hAnsiTheme="minorHAnsi"/>
          <w:bCs/>
          <w:lang w:val="en-GB"/>
        </w:rPr>
        <w:t>in early June.</w:t>
      </w:r>
    </w:p>
    <w:p w14:paraId="331F4A7D" w14:textId="77777777" w:rsidR="003859B5" w:rsidRDefault="003859B5" w:rsidP="00344329">
      <w:pPr>
        <w:rPr>
          <w:rFonts w:asciiTheme="minorHAnsi" w:hAnsiTheme="minorHAnsi"/>
          <w:bCs/>
          <w:lang w:val="en-GB"/>
        </w:rPr>
      </w:pPr>
    </w:p>
    <w:p w14:paraId="52797D8B" w14:textId="77777777" w:rsidR="00BF11D7" w:rsidRDefault="007B6175" w:rsidP="00344329">
      <w:pPr>
        <w:rPr>
          <w:rFonts w:asciiTheme="minorHAnsi" w:hAnsiTheme="minorHAnsi"/>
          <w:bCs/>
          <w:color w:val="0070C0"/>
          <w:lang w:val="en-GB"/>
        </w:rPr>
      </w:pPr>
      <w:r w:rsidRPr="003859B5">
        <w:rPr>
          <w:rFonts w:asciiTheme="minorHAnsi" w:hAnsiTheme="minorHAnsi"/>
          <w:b/>
          <w:bCs/>
          <w:lang w:val="en-GB"/>
        </w:rPr>
        <w:t>Race</w:t>
      </w:r>
      <w:r w:rsidR="003859B5" w:rsidRPr="003859B5">
        <w:rPr>
          <w:rFonts w:asciiTheme="minorHAnsi" w:hAnsiTheme="minorHAnsi"/>
          <w:b/>
          <w:bCs/>
          <w:lang w:val="en-GB"/>
        </w:rPr>
        <w:t xml:space="preserve"> Web Site</w:t>
      </w:r>
      <w:r w:rsidR="003859B5">
        <w:rPr>
          <w:rFonts w:asciiTheme="minorHAnsi" w:hAnsiTheme="minorHAnsi"/>
          <w:b/>
          <w:bCs/>
          <w:lang w:val="en-GB"/>
        </w:rPr>
        <w:t>:</w:t>
      </w:r>
      <w:r w:rsidR="003859B5" w:rsidRPr="003859B5">
        <w:rPr>
          <w:rFonts w:asciiTheme="minorHAnsi" w:hAnsiTheme="minorHAnsi"/>
          <w:bCs/>
          <w:lang w:val="en-GB"/>
        </w:rPr>
        <w:t xml:space="preserve"> </w:t>
      </w:r>
      <w:r w:rsidRPr="003859B5">
        <w:rPr>
          <w:rFonts w:asciiTheme="minorHAnsi" w:hAnsiTheme="minorHAnsi"/>
          <w:bCs/>
          <w:lang w:val="en-GB"/>
        </w:rPr>
        <w:t xml:space="preserve"> </w:t>
      </w:r>
      <w:hyperlink r:id="rId9" w:history="1">
        <w:r w:rsidR="00B5774E" w:rsidRPr="00A832DC">
          <w:rPr>
            <w:rStyle w:val="Hyperlink"/>
            <w:rFonts w:asciiTheme="minorHAnsi" w:hAnsiTheme="minorHAnsi"/>
            <w:bCs/>
            <w:lang w:val="en-GB"/>
          </w:rPr>
          <w:t>http://www.redwharfbaysc.co.uk/aodr.html</w:t>
        </w:r>
      </w:hyperlink>
    </w:p>
    <w:p w14:paraId="19D21910" w14:textId="77777777" w:rsidR="00B5774E" w:rsidRDefault="00B5774E" w:rsidP="00344329">
      <w:pPr>
        <w:rPr>
          <w:rFonts w:asciiTheme="minorHAnsi" w:hAnsiTheme="minorHAnsi"/>
          <w:bCs/>
          <w:color w:val="0070C0"/>
          <w:lang w:val="en-GB"/>
        </w:rPr>
      </w:pPr>
    </w:p>
    <w:p w14:paraId="2C182CF1" w14:textId="77777777" w:rsidR="00B5774E" w:rsidRDefault="00B5774E" w:rsidP="00344329">
      <w:pPr>
        <w:rPr>
          <w:rFonts w:asciiTheme="minorHAnsi" w:hAnsiTheme="minorHAnsi"/>
          <w:bCs/>
          <w:color w:val="0070C0"/>
          <w:lang w:val="en-GB"/>
        </w:rPr>
      </w:pPr>
    </w:p>
    <w:p w14:paraId="3680E0E2" w14:textId="77777777" w:rsidR="00B5774E" w:rsidRPr="00B5774E" w:rsidRDefault="00B5774E" w:rsidP="00344329">
      <w:pPr>
        <w:rPr>
          <w:rFonts w:asciiTheme="minorHAnsi" w:hAnsiTheme="minorHAnsi"/>
          <w:b/>
          <w:bCs/>
          <w:lang w:val="en-GB"/>
        </w:rPr>
      </w:pPr>
      <w:r w:rsidRPr="00B5774E">
        <w:rPr>
          <w:rFonts w:asciiTheme="minorHAnsi" w:hAnsiTheme="minorHAnsi"/>
          <w:b/>
          <w:bCs/>
          <w:lang w:val="en-GB"/>
        </w:rPr>
        <w:t>Tides and Local Conditions</w:t>
      </w:r>
    </w:p>
    <w:p w14:paraId="094014F2" w14:textId="77777777" w:rsidR="00FC1AC1" w:rsidRPr="00B5774E" w:rsidRDefault="00B5774E">
      <w:pPr>
        <w:rPr>
          <w:rFonts w:asciiTheme="minorHAnsi" w:hAnsiTheme="minorHAnsi"/>
          <w:lang w:val="en-GB"/>
        </w:rPr>
      </w:pPr>
      <w:r w:rsidRPr="00B5774E">
        <w:rPr>
          <w:rFonts w:asciiTheme="minorHAnsi" w:hAnsiTheme="minorHAnsi"/>
          <w:lang w:val="en-GB"/>
        </w:rPr>
        <w:t>The Menai Straits is a navigable channel, with strong tides, and sandbanks. Competitors are advised to familiarise themselves with</w:t>
      </w:r>
      <w:r>
        <w:rPr>
          <w:rFonts w:asciiTheme="minorHAnsi" w:hAnsiTheme="minorHAnsi"/>
          <w:lang w:val="en-GB"/>
        </w:rPr>
        <w:t xml:space="preserve"> tidal flows and </w:t>
      </w:r>
      <w:r w:rsidRPr="00B5774E">
        <w:rPr>
          <w:rFonts w:asciiTheme="minorHAnsi" w:hAnsiTheme="minorHAnsi"/>
          <w:lang w:val="en-GB"/>
        </w:rPr>
        <w:t>conditions</w:t>
      </w:r>
      <w:r>
        <w:rPr>
          <w:rFonts w:asciiTheme="minorHAnsi" w:hAnsiTheme="minorHAnsi"/>
          <w:lang w:val="en-GB"/>
        </w:rPr>
        <w:t>.</w:t>
      </w:r>
    </w:p>
    <w:tbl>
      <w:tblPr>
        <w:tblW w:w="10940" w:type="dxa"/>
        <w:tblInd w:w="108" w:type="dxa"/>
        <w:tblLook w:val="04A0" w:firstRow="1" w:lastRow="0" w:firstColumn="1" w:lastColumn="0" w:noHBand="0" w:noVBand="1"/>
      </w:tblPr>
      <w:tblGrid>
        <w:gridCol w:w="2883"/>
        <w:gridCol w:w="222"/>
        <w:gridCol w:w="976"/>
        <w:gridCol w:w="976"/>
        <w:gridCol w:w="3898"/>
        <w:gridCol w:w="222"/>
        <w:gridCol w:w="2176"/>
      </w:tblGrid>
      <w:tr w:rsidR="00B5774E" w:rsidRPr="00B5774E" w14:paraId="6ACC78E1" w14:textId="77777777" w:rsidTr="00B5774E">
        <w:trPr>
          <w:trHeight w:val="525"/>
        </w:trPr>
        <w:tc>
          <w:tcPr>
            <w:tcW w:w="2896" w:type="dxa"/>
            <w:gridSpan w:val="2"/>
            <w:tcBorders>
              <w:top w:val="nil"/>
              <w:left w:val="nil"/>
              <w:bottom w:val="nil"/>
              <w:right w:val="nil"/>
            </w:tcBorders>
            <w:shd w:val="clear" w:color="auto" w:fill="auto"/>
            <w:noWrap/>
            <w:vAlign w:val="bottom"/>
            <w:hideMark/>
          </w:tcPr>
          <w:p w14:paraId="7A704F64" w14:textId="77777777" w:rsidR="00B5774E" w:rsidRPr="00B5774E" w:rsidRDefault="00B5774E" w:rsidP="00B5774E">
            <w:pPr>
              <w:widowControl/>
              <w:overflowPunct/>
              <w:autoSpaceDE/>
              <w:autoSpaceDN/>
              <w:adjustRightInd/>
              <w:rPr>
                <w:rFonts w:ascii="Calibri" w:hAnsi="Calibri" w:cs="Calibri"/>
                <w:b/>
                <w:bCs/>
                <w:i/>
                <w:iCs/>
                <w:color w:val="000000"/>
                <w:kern w:val="0"/>
                <w:u w:val="single"/>
                <w:lang w:val="en-GB" w:eastAsia="en-GB"/>
              </w:rPr>
            </w:pPr>
            <w:r w:rsidRPr="00B5774E">
              <w:rPr>
                <w:rFonts w:ascii="Calibri" w:hAnsi="Calibri" w:cs="Calibri"/>
                <w:b/>
                <w:bCs/>
                <w:i/>
                <w:iCs/>
                <w:color w:val="000000"/>
                <w:kern w:val="0"/>
                <w:u w:val="single"/>
                <w:lang w:val="en-GB" w:eastAsia="en-GB"/>
              </w:rPr>
              <w:t>Saturday August 1st</w:t>
            </w:r>
          </w:p>
        </w:tc>
        <w:tc>
          <w:tcPr>
            <w:tcW w:w="976" w:type="dxa"/>
            <w:tcBorders>
              <w:top w:val="nil"/>
              <w:left w:val="nil"/>
              <w:bottom w:val="nil"/>
              <w:right w:val="nil"/>
            </w:tcBorders>
            <w:shd w:val="clear" w:color="auto" w:fill="auto"/>
            <w:noWrap/>
            <w:vAlign w:val="bottom"/>
            <w:hideMark/>
          </w:tcPr>
          <w:p w14:paraId="41A2BA78" w14:textId="77777777" w:rsidR="00B5774E" w:rsidRPr="00B5774E" w:rsidRDefault="00B5774E" w:rsidP="00B5774E">
            <w:pPr>
              <w:widowControl/>
              <w:overflowPunct/>
              <w:autoSpaceDE/>
              <w:autoSpaceDN/>
              <w:adjustRightInd/>
              <w:rPr>
                <w:rFonts w:ascii="Calibri" w:hAnsi="Calibri" w:cs="Calibri"/>
                <w:b/>
                <w:bCs/>
                <w:color w:val="000000"/>
                <w:kern w:val="0"/>
                <w:u w:val="single"/>
                <w:lang w:val="en-GB" w:eastAsia="en-GB"/>
              </w:rPr>
            </w:pPr>
          </w:p>
        </w:tc>
        <w:tc>
          <w:tcPr>
            <w:tcW w:w="976" w:type="dxa"/>
            <w:tcBorders>
              <w:top w:val="nil"/>
              <w:left w:val="nil"/>
              <w:bottom w:val="nil"/>
              <w:right w:val="nil"/>
            </w:tcBorders>
            <w:shd w:val="clear" w:color="auto" w:fill="auto"/>
            <w:noWrap/>
            <w:vAlign w:val="bottom"/>
            <w:hideMark/>
          </w:tcPr>
          <w:p w14:paraId="1AD87346" w14:textId="77777777" w:rsidR="00B5774E" w:rsidRPr="00B5774E" w:rsidRDefault="00B5774E" w:rsidP="00B5774E">
            <w:pPr>
              <w:widowControl/>
              <w:overflowPunct/>
              <w:autoSpaceDE/>
              <w:autoSpaceDN/>
              <w:adjustRightInd/>
              <w:rPr>
                <w:rFonts w:ascii="Calibri" w:hAnsi="Calibri" w:cs="Calibri"/>
                <w:color w:val="000000"/>
                <w:kern w:val="0"/>
                <w:lang w:val="en-GB" w:eastAsia="en-GB"/>
              </w:rPr>
            </w:pPr>
          </w:p>
        </w:tc>
        <w:tc>
          <w:tcPr>
            <w:tcW w:w="3916" w:type="dxa"/>
            <w:gridSpan w:val="2"/>
            <w:tcBorders>
              <w:top w:val="nil"/>
              <w:left w:val="nil"/>
              <w:bottom w:val="nil"/>
              <w:right w:val="nil"/>
            </w:tcBorders>
            <w:shd w:val="clear" w:color="auto" w:fill="auto"/>
            <w:noWrap/>
            <w:vAlign w:val="bottom"/>
            <w:hideMark/>
          </w:tcPr>
          <w:p w14:paraId="7CCB0A8F" w14:textId="77777777" w:rsidR="00B5774E" w:rsidRPr="00B5774E" w:rsidRDefault="00B5774E" w:rsidP="00B5774E">
            <w:pPr>
              <w:widowControl/>
              <w:overflowPunct/>
              <w:autoSpaceDE/>
              <w:autoSpaceDN/>
              <w:adjustRightInd/>
              <w:rPr>
                <w:rFonts w:ascii="Calibri" w:hAnsi="Calibri" w:cs="Calibri"/>
                <w:b/>
                <w:bCs/>
                <w:i/>
                <w:iCs/>
                <w:color w:val="000000"/>
                <w:kern w:val="0"/>
                <w:u w:val="single"/>
                <w:lang w:val="en-GB" w:eastAsia="en-GB"/>
              </w:rPr>
            </w:pPr>
            <w:r w:rsidRPr="00B5774E">
              <w:rPr>
                <w:rFonts w:ascii="Calibri" w:hAnsi="Calibri" w:cs="Calibri"/>
                <w:b/>
                <w:bCs/>
                <w:i/>
                <w:iCs/>
                <w:color w:val="000000"/>
                <w:kern w:val="0"/>
                <w:u w:val="single"/>
                <w:lang w:val="en-GB" w:eastAsia="en-GB"/>
              </w:rPr>
              <w:t xml:space="preserve">Sunday August 2nd </w:t>
            </w:r>
          </w:p>
        </w:tc>
        <w:tc>
          <w:tcPr>
            <w:tcW w:w="2176" w:type="dxa"/>
            <w:tcBorders>
              <w:top w:val="nil"/>
              <w:left w:val="nil"/>
              <w:bottom w:val="nil"/>
              <w:right w:val="nil"/>
            </w:tcBorders>
            <w:shd w:val="clear" w:color="auto" w:fill="auto"/>
            <w:noWrap/>
            <w:vAlign w:val="bottom"/>
            <w:hideMark/>
          </w:tcPr>
          <w:p w14:paraId="146110C1" w14:textId="77777777" w:rsidR="00B5774E" w:rsidRPr="00B5774E" w:rsidRDefault="00B5774E" w:rsidP="00B5774E">
            <w:pPr>
              <w:widowControl/>
              <w:overflowPunct/>
              <w:autoSpaceDE/>
              <w:autoSpaceDN/>
              <w:adjustRightInd/>
              <w:rPr>
                <w:rFonts w:ascii="Calibri" w:hAnsi="Calibri" w:cs="Calibri"/>
                <w:b/>
                <w:bCs/>
                <w:color w:val="000000"/>
                <w:kern w:val="0"/>
                <w:sz w:val="40"/>
                <w:szCs w:val="40"/>
                <w:u w:val="single"/>
                <w:lang w:val="en-GB" w:eastAsia="en-GB"/>
              </w:rPr>
            </w:pPr>
          </w:p>
        </w:tc>
      </w:tr>
      <w:tr w:rsidR="00B5774E" w:rsidRPr="00B5774E" w14:paraId="1A093613" w14:textId="77777777" w:rsidTr="00B5774E">
        <w:trPr>
          <w:trHeight w:val="300"/>
        </w:trPr>
        <w:tc>
          <w:tcPr>
            <w:tcW w:w="2883" w:type="dxa"/>
            <w:tcBorders>
              <w:top w:val="nil"/>
              <w:left w:val="nil"/>
              <w:bottom w:val="nil"/>
              <w:right w:val="nil"/>
            </w:tcBorders>
            <w:shd w:val="clear" w:color="auto" w:fill="auto"/>
            <w:noWrap/>
            <w:vAlign w:val="bottom"/>
            <w:hideMark/>
          </w:tcPr>
          <w:p w14:paraId="4146357E"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HW Moelfre</w:t>
            </w:r>
          </w:p>
        </w:tc>
        <w:tc>
          <w:tcPr>
            <w:tcW w:w="13" w:type="dxa"/>
            <w:tcBorders>
              <w:top w:val="nil"/>
              <w:left w:val="nil"/>
              <w:bottom w:val="nil"/>
              <w:right w:val="nil"/>
            </w:tcBorders>
            <w:shd w:val="clear" w:color="auto" w:fill="auto"/>
            <w:noWrap/>
            <w:vAlign w:val="bottom"/>
            <w:hideMark/>
          </w:tcPr>
          <w:p w14:paraId="3D7EF006"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p>
        </w:tc>
        <w:tc>
          <w:tcPr>
            <w:tcW w:w="1952" w:type="dxa"/>
            <w:gridSpan w:val="2"/>
            <w:tcBorders>
              <w:top w:val="nil"/>
              <w:left w:val="nil"/>
              <w:bottom w:val="nil"/>
              <w:right w:val="nil"/>
            </w:tcBorders>
            <w:shd w:val="clear" w:color="auto" w:fill="auto"/>
            <w:noWrap/>
            <w:vAlign w:val="bottom"/>
            <w:hideMark/>
          </w:tcPr>
          <w:p w14:paraId="49CAFA6F"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1042 Hrs BST</w:t>
            </w:r>
          </w:p>
        </w:tc>
        <w:tc>
          <w:tcPr>
            <w:tcW w:w="3898" w:type="dxa"/>
            <w:tcBorders>
              <w:top w:val="nil"/>
              <w:left w:val="nil"/>
              <w:bottom w:val="nil"/>
              <w:right w:val="nil"/>
            </w:tcBorders>
            <w:shd w:val="clear" w:color="auto" w:fill="auto"/>
            <w:noWrap/>
            <w:vAlign w:val="bottom"/>
            <w:hideMark/>
          </w:tcPr>
          <w:p w14:paraId="0AF64F84"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HW Moelfre</w:t>
            </w:r>
          </w:p>
        </w:tc>
        <w:tc>
          <w:tcPr>
            <w:tcW w:w="18" w:type="dxa"/>
            <w:tcBorders>
              <w:top w:val="nil"/>
              <w:left w:val="nil"/>
              <w:bottom w:val="nil"/>
              <w:right w:val="nil"/>
            </w:tcBorders>
            <w:shd w:val="clear" w:color="auto" w:fill="auto"/>
            <w:noWrap/>
            <w:vAlign w:val="bottom"/>
            <w:hideMark/>
          </w:tcPr>
          <w:p w14:paraId="2655309B"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p>
        </w:tc>
        <w:tc>
          <w:tcPr>
            <w:tcW w:w="2176" w:type="dxa"/>
            <w:tcBorders>
              <w:top w:val="nil"/>
              <w:left w:val="nil"/>
              <w:bottom w:val="nil"/>
              <w:right w:val="nil"/>
            </w:tcBorders>
            <w:shd w:val="clear" w:color="auto" w:fill="auto"/>
            <w:noWrap/>
            <w:vAlign w:val="bottom"/>
            <w:hideMark/>
          </w:tcPr>
          <w:p w14:paraId="2D365FE2"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1132 Hrs BST</w:t>
            </w:r>
          </w:p>
        </w:tc>
      </w:tr>
      <w:tr w:rsidR="00B5774E" w:rsidRPr="00B5774E" w14:paraId="58677A2C" w14:textId="77777777" w:rsidTr="00B5774E">
        <w:trPr>
          <w:trHeight w:val="300"/>
        </w:trPr>
        <w:tc>
          <w:tcPr>
            <w:tcW w:w="2883" w:type="dxa"/>
            <w:tcBorders>
              <w:top w:val="nil"/>
              <w:left w:val="nil"/>
              <w:bottom w:val="nil"/>
              <w:right w:val="nil"/>
            </w:tcBorders>
            <w:shd w:val="clear" w:color="auto" w:fill="auto"/>
            <w:noWrap/>
            <w:vAlign w:val="bottom"/>
            <w:hideMark/>
          </w:tcPr>
          <w:p w14:paraId="6E6C29A0"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HW Beaumaris</w:t>
            </w:r>
          </w:p>
        </w:tc>
        <w:tc>
          <w:tcPr>
            <w:tcW w:w="13" w:type="dxa"/>
            <w:tcBorders>
              <w:top w:val="nil"/>
              <w:left w:val="nil"/>
              <w:bottom w:val="nil"/>
              <w:right w:val="nil"/>
            </w:tcBorders>
            <w:shd w:val="clear" w:color="auto" w:fill="auto"/>
            <w:noWrap/>
            <w:vAlign w:val="bottom"/>
            <w:hideMark/>
          </w:tcPr>
          <w:p w14:paraId="4685DE34"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p>
        </w:tc>
        <w:tc>
          <w:tcPr>
            <w:tcW w:w="1952" w:type="dxa"/>
            <w:gridSpan w:val="2"/>
            <w:tcBorders>
              <w:top w:val="nil"/>
              <w:left w:val="nil"/>
              <w:bottom w:val="nil"/>
              <w:right w:val="nil"/>
            </w:tcBorders>
            <w:shd w:val="clear" w:color="auto" w:fill="auto"/>
            <w:noWrap/>
            <w:vAlign w:val="bottom"/>
            <w:hideMark/>
          </w:tcPr>
          <w:p w14:paraId="18AA4D21"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0950hrs BST</w:t>
            </w:r>
          </w:p>
        </w:tc>
        <w:tc>
          <w:tcPr>
            <w:tcW w:w="3898" w:type="dxa"/>
            <w:tcBorders>
              <w:top w:val="nil"/>
              <w:left w:val="nil"/>
              <w:bottom w:val="nil"/>
              <w:right w:val="nil"/>
            </w:tcBorders>
            <w:shd w:val="clear" w:color="auto" w:fill="auto"/>
            <w:noWrap/>
            <w:vAlign w:val="bottom"/>
            <w:hideMark/>
          </w:tcPr>
          <w:p w14:paraId="585DB577"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HW Beaumaris</w:t>
            </w:r>
          </w:p>
        </w:tc>
        <w:tc>
          <w:tcPr>
            <w:tcW w:w="18" w:type="dxa"/>
            <w:tcBorders>
              <w:top w:val="nil"/>
              <w:left w:val="nil"/>
              <w:bottom w:val="nil"/>
              <w:right w:val="nil"/>
            </w:tcBorders>
            <w:shd w:val="clear" w:color="auto" w:fill="auto"/>
            <w:noWrap/>
            <w:vAlign w:val="bottom"/>
            <w:hideMark/>
          </w:tcPr>
          <w:p w14:paraId="1E078534"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p>
        </w:tc>
        <w:tc>
          <w:tcPr>
            <w:tcW w:w="2176" w:type="dxa"/>
            <w:tcBorders>
              <w:top w:val="nil"/>
              <w:left w:val="nil"/>
              <w:bottom w:val="nil"/>
              <w:right w:val="nil"/>
            </w:tcBorders>
            <w:shd w:val="clear" w:color="auto" w:fill="auto"/>
            <w:noWrap/>
            <w:vAlign w:val="bottom"/>
            <w:hideMark/>
          </w:tcPr>
          <w:p w14:paraId="218DCFBE"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1043 Hrs BST</w:t>
            </w:r>
          </w:p>
        </w:tc>
      </w:tr>
      <w:tr w:rsidR="00B5774E" w:rsidRPr="00B5774E" w14:paraId="36666933" w14:textId="77777777" w:rsidTr="00B5774E">
        <w:trPr>
          <w:trHeight w:val="300"/>
        </w:trPr>
        <w:tc>
          <w:tcPr>
            <w:tcW w:w="2896" w:type="dxa"/>
            <w:gridSpan w:val="2"/>
            <w:tcBorders>
              <w:top w:val="nil"/>
              <w:left w:val="nil"/>
              <w:bottom w:val="nil"/>
              <w:right w:val="nil"/>
            </w:tcBorders>
            <w:shd w:val="clear" w:color="auto" w:fill="auto"/>
            <w:noWrap/>
            <w:vAlign w:val="bottom"/>
            <w:hideMark/>
          </w:tcPr>
          <w:p w14:paraId="14C6D523"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Slack Water Beaumaris</w:t>
            </w:r>
          </w:p>
        </w:tc>
        <w:tc>
          <w:tcPr>
            <w:tcW w:w="1952" w:type="dxa"/>
            <w:gridSpan w:val="2"/>
            <w:tcBorders>
              <w:top w:val="nil"/>
              <w:left w:val="nil"/>
              <w:bottom w:val="nil"/>
              <w:right w:val="nil"/>
            </w:tcBorders>
            <w:shd w:val="clear" w:color="auto" w:fill="auto"/>
            <w:noWrap/>
            <w:vAlign w:val="bottom"/>
            <w:hideMark/>
          </w:tcPr>
          <w:p w14:paraId="2AEB4974"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1150hrs BST</w:t>
            </w:r>
          </w:p>
        </w:tc>
        <w:tc>
          <w:tcPr>
            <w:tcW w:w="3916" w:type="dxa"/>
            <w:gridSpan w:val="2"/>
            <w:tcBorders>
              <w:top w:val="nil"/>
              <w:left w:val="nil"/>
              <w:bottom w:val="nil"/>
              <w:right w:val="nil"/>
            </w:tcBorders>
            <w:shd w:val="clear" w:color="auto" w:fill="auto"/>
            <w:noWrap/>
            <w:vAlign w:val="bottom"/>
            <w:hideMark/>
          </w:tcPr>
          <w:p w14:paraId="1F6DA14A"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Slack Water Beaumaris</w:t>
            </w:r>
          </w:p>
        </w:tc>
        <w:tc>
          <w:tcPr>
            <w:tcW w:w="2176" w:type="dxa"/>
            <w:tcBorders>
              <w:top w:val="nil"/>
              <w:left w:val="nil"/>
              <w:bottom w:val="nil"/>
              <w:right w:val="nil"/>
            </w:tcBorders>
            <w:shd w:val="clear" w:color="auto" w:fill="auto"/>
            <w:noWrap/>
            <w:vAlign w:val="bottom"/>
            <w:hideMark/>
          </w:tcPr>
          <w:p w14:paraId="4BD1458F" w14:textId="77777777" w:rsidR="00B5774E" w:rsidRPr="00B5774E" w:rsidRDefault="00B5774E" w:rsidP="00B5774E">
            <w:pPr>
              <w:widowControl/>
              <w:overflowPunct/>
              <w:autoSpaceDE/>
              <w:autoSpaceDN/>
              <w:adjustRightInd/>
              <w:rPr>
                <w:rFonts w:ascii="Calibri" w:hAnsi="Calibri" w:cs="Calibri"/>
                <w:color w:val="000000"/>
                <w:kern w:val="0"/>
                <w:sz w:val="22"/>
                <w:szCs w:val="22"/>
                <w:lang w:val="en-GB" w:eastAsia="en-GB"/>
              </w:rPr>
            </w:pPr>
            <w:r w:rsidRPr="00B5774E">
              <w:rPr>
                <w:rFonts w:ascii="Calibri" w:hAnsi="Calibri" w:cs="Calibri"/>
                <w:color w:val="000000"/>
                <w:kern w:val="0"/>
                <w:sz w:val="22"/>
                <w:szCs w:val="22"/>
                <w:lang w:val="en-GB" w:eastAsia="en-GB"/>
              </w:rPr>
              <w:t>1243hrs BST</w:t>
            </w:r>
          </w:p>
        </w:tc>
      </w:tr>
    </w:tbl>
    <w:p w14:paraId="11DE92BC" w14:textId="77777777" w:rsidR="00835863" w:rsidRPr="000C1075" w:rsidRDefault="00835863">
      <w:pPr>
        <w:rPr>
          <w:rFonts w:asciiTheme="minorHAnsi" w:hAnsiTheme="minorHAnsi"/>
          <w:sz w:val="28"/>
          <w:szCs w:val="28"/>
          <w:lang w:val="en-GB"/>
        </w:rPr>
      </w:pPr>
    </w:p>
    <w:p w14:paraId="22AFFB88" w14:textId="77777777" w:rsidR="00835863" w:rsidRPr="000C1075" w:rsidRDefault="00835863" w:rsidP="00071A47">
      <w:pPr>
        <w:rPr>
          <w:rFonts w:asciiTheme="minorHAnsi" w:hAnsiTheme="minorHAnsi"/>
          <w:sz w:val="28"/>
          <w:szCs w:val="28"/>
          <w:lang w:val="en-GB"/>
        </w:rPr>
      </w:pPr>
      <w:r w:rsidRPr="000C1075">
        <w:rPr>
          <w:rFonts w:asciiTheme="minorHAnsi" w:hAnsiTheme="minorHAnsi"/>
          <w:b/>
          <w:bCs/>
          <w:sz w:val="28"/>
          <w:szCs w:val="28"/>
          <w:lang w:val="en-GB"/>
        </w:rPr>
        <w:t>ENQUIRIES:</w:t>
      </w:r>
    </w:p>
    <w:p w14:paraId="545163F3" w14:textId="77777777" w:rsidR="003F6AE0" w:rsidRDefault="00344329" w:rsidP="00344329">
      <w:pPr>
        <w:tabs>
          <w:tab w:val="left" w:pos="2126"/>
        </w:tabs>
        <w:rPr>
          <w:rFonts w:asciiTheme="minorHAnsi" w:hAnsiTheme="minorHAnsi"/>
          <w:sz w:val="28"/>
          <w:szCs w:val="28"/>
          <w:lang w:val="en-GB"/>
        </w:rPr>
      </w:pPr>
      <w:r>
        <w:rPr>
          <w:rFonts w:asciiTheme="minorHAnsi" w:hAnsiTheme="minorHAnsi"/>
          <w:sz w:val="28"/>
          <w:szCs w:val="28"/>
          <w:lang w:val="en-GB"/>
        </w:rPr>
        <w:t xml:space="preserve">Steve Norris: Race </w:t>
      </w:r>
      <w:r w:rsidR="00A06A53">
        <w:rPr>
          <w:rFonts w:asciiTheme="minorHAnsi" w:hAnsiTheme="minorHAnsi"/>
          <w:sz w:val="28"/>
          <w:szCs w:val="28"/>
          <w:lang w:val="en-GB"/>
        </w:rPr>
        <w:t>Manager</w:t>
      </w:r>
      <w:r w:rsidR="003F6AE0">
        <w:rPr>
          <w:rFonts w:asciiTheme="minorHAnsi" w:hAnsiTheme="minorHAnsi"/>
          <w:sz w:val="28"/>
          <w:szCs w:val="28"/>
          <w:lang w:val="en-GB"/>
        </w:rPr>
        <w:t xml:space="preserve">. </w:t>
      </w:r>
    </w:p>
    <w:p w14:paraId="51744F6C" w14:textId="77777777" w:rsidR="003F6AE0" w:rsidRDefault="003F6AE0" w:rsidP="00344329">
      <w:pPr>
        <w:tabs>
          <w:tab w:val="left" w:pos="2126"/>
        </w:tabs>
        <w:rPr>
          <w:rFonts w:asciiTheme="minorHAnsi" w:hAnsiTheme="minorHAnsi"/>
          <w:sz w:val="28"/>
          <w:szCs w:val="28"/>
          <w:lang w:val="en-GB"/>
        </w:rPr>
      </w:pPr>
      <w:r>
        <w:rPr>
          <w:rFonts w:asciiTheme="minorHAnsi" w:hAnsiTheme="minorHAnsi"/>
          <w:sz w:val="28"/>
          <w:szCs w:val="28"/>
          <w:lang w:val="en-GB"/>
        </w:rPr>
        <w:t xml:space="preserve">Tel. 07990 847324 </w:t>
      </w:r>
    </w:p>
    <w:p w14:paraId="7617BC85" w14:textId="77777777" w:rsidR="00BB43FA" w:rsidRDefault="003F6AE0" w:rsidP="00344329">
      <w:pPr>
        <w:tabs>
          <w:tab w:val="left" w:pos="2126"/>
        </w:tabs>
        <w:rPr>
          <w:rFonts w:asciiTheme="minorHAnsi" w:hAnsiTheme="minorHAnsi"/>
          <w:sz w:val="28"/>
          <w:szCs w:val="28"/>
          <w:lang w:val="en-GB"/>
        </w:rPr>
      </w:pPr>
      <w:r>
        <w:rPr>
          <w:rFonts w:asciiTheme="minorHAnsi" w:hAnsiTheme="minorHAnsi"/>
          <w:sz w:val="28"/>
          <w:szCs w:val="28"/>
          <w:lang w:val="en-GB"/>
        </w:rPr>
        <w:t xml:space="preserve"> </w:t>
      </w:r>
      <w:r w:rsidRPr="003F6AE0">
        <w:rPr>
          <w:rFonts w:asciiTheme="minorHAnsi" w:hAnsiTheme="minorHAnsi"/>
          <w:sz w:val="28"/>
          <w:szCs w:val="28"/>
          <w:lang w:val="en-GB"/>
        </w:rPr>
        <w:t>Email</w:t>
      </w:r>
      <w:r>
        <w:rPr>
          <w:rFonts w:asciiTheme="minorHAnsi" w:hAnsiTheme="minorHAnsi"/>
          <w:sz w:val="28"/>
          <w:szCs w:val="28"/>
          <w:lang w:val="en-GB"/>
        </w:rPr>
        <w:t>.</w:t>
      </w:r>
      <w:r w:rsidRPr="003F6AE0">
        <w:rPr>
          <w:rFonts w:asciiTheme="minorHAnsi" w:hAnsiTheme="minorHAnsi"/>
          <w:sz w:val="28"/>
          <w:szCs w:val="28"/>
          <w:lang w:val="en-GB"/>
        </w:rPr>
        <w:t xml:space="preserve">   </w:t>
      </w:r>
      <w:hyperlink r:id="rId10" w:history="1">
        <w:r w:rsidR="00DB3B12" w:rsidRPr="00516F7D">
          <w:rPr>
            <w:rStyle w:val="Hyperlink"/>
            <w:rFonts w:asciiTheme="minorHAnsi" w:hAnsiTheme="minorHAnsi"/>
            <w:sz w:val="28"/>
            <w:szCs w:val="28"/>
            <w:lang w:val="en-GB"/>
          </w:rPr>
          <w:t>rwb_aodr@outlook.com</w:t>
        </w:r>
      </w:hyperlink>
    </w:p>
    <w:p w14:paraId="07A835CD" w14:textId="77777777" w:rsidR="00DB3B12" w:rsidRDefault="00DB3B12" w:rsidP="00344329">
      <w:pPr>
        <w:tabs>
          <w:tab w:val="left" w:pos="2126"/>
        </w:tabs>
        <w:rPr>
          <w:rFonts w:asciiTheme="minorHAnsi" w:hAnsiTheme="minorHAnsi"/>
          <w:sz w:val="28"/>
          <w:szCs w:val="28"/>
          <w:lang w:val="en-GB"/>
        </w:rPr>
      </w:pPr>
    </w:p>
    <w:p w14:paraId="5B24BA22" w14:textId="77777777" w:rsidR="00DB3B12" w:rsidRDefault="00DB3B12" w:rsidP="00344329">
      <w:pPr>
        <w:tabs>
          <w:tab w:val="left" w:pos="2126"/>
        </w:tabs>
        <w:rPr>
          <w:rFonts w:asciiTheme="minorHAnsi" w:hAnsiTheme="minorHAnsi"/>
          <w:sz w:val="28"/>
          <w:szCs w:val="28"/>
          <w:lang w:val="en-GB"/>
        </w:rPr>
      </w:pPr>
    </w:p>
    <w:p w14:paraId="2B05A130" w14:textId="77777777" w:rsidR="00543C12" w:rsidRPr="00543C12" w:rsidRDefault="00543C12" w:rsidP="00372F82">
      <w:pPr>
        <w:pStyle w:val="ListParagraph"/>
        <w:tabs>
          <w:tab w:val="left" w:pos="2126"/>
        </w:tabs>
        <w:rPr>
          <w:rFonts w:asciiTheme="minorHAnsi" w:hAnsiTheme="minorHAnsi"/>
          <w:sz w:val="28"/>
          <w:szCs w:val="28"/>
        </w:rPr>
      </w:pPr>
    </w:p>
    <w:p w14:paraId="12058B6D" w14:textId="77777777" w:rsidR="003010BC" w:rsidRDefault="00543C12">
      <w:pPr>
        <w:jc w:val="center"/>
        <w:rPr>
          <w:color w:val="FF0000"/>
        </w:rPr>
      </w:pPr>
      <w:r w:rsidRPr="00543C12">
        <w:rPr>
          <w:noProof/>
          <w:color w:val="FF0000"/>
          <w:lang w:val="en-GB" w:eastAsia="en-GB"/>
        </w:rPr>
        <w:drawing>
          <wp:inline distT="0" distB="0" distL="0" distR="0" wp14:anchorId="63285A3D" wp14:editId="1E1AC163">
            <wp:extent cx="1733550" cy="48148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842" t="33582" r="1228" b="18046"/>
                    <a:stretch>
                      <a:fillRect/>
                    </a:stretch>
                  </pic:blipFill>
                  <pic:spPr bwMode="auto">
                    <a:xfrm>
                      <a:off x="0" y="0"/>
                      <a:ext cx="1733457" cy="481455"/>
                    </a:xfrm>
                    <a:prstGeom prst="rect">
                      <a:avLst/>
                    </a:prstGeom>
                    <a:noFill/>
                    <a:ln w="9525">
                      <a:noFill/>
                      <a:miter lim="800000"/>
                      <a:headEnd/>
                      <a:tailEnd/>
                    </a:ln>
                  </pic:spPr>
                </pic:pic>
              </a:graphicData>
            </a:graphic>
          </wp:inline>
        </w:drawing>
      </w:r>
      <w:r w:rsidR="00B5774E">
        <w:rPr>
          <w:color w:val="FF0000"/>
        </w:rPr>
        <w:t xml:space="preserve">                                                  </w:t>
      </w:r>
      <w:r w:rsidR="00B5774E" w:rsidRPr="00B5774E">
        <w:rPr>
          <w:noProof/>
          <w:color w:val="FF0000"/>
          <w:lang w:val="en-GB" w:eastAsia="en-GB"/>
        </w:rPr>
        <w:drawing>
          <wp:inline distT="0" distB="0" distL="0" distR="0" wp14:anchorId="0379BAAD" wp14:editId="6FFB2BCD">
            <wp:extent cx="1704975" cy="533400"/>
            <wp:effectExtent l="19050" t="0" r="9525" b="0"/>
            <wp:docPr id="4" name="Picture 2" descr="cid:image005.jpg@01D584D1.62A1CD60"/>
            <wp:cNvGraphicFramePr/>
            <a:graphic xmlns:a="http://schemas.openxmlformats.org/drawingml/2006/main">
              <a:graphicData uri="http://schemas.openxmlformats.org/drawingml/2006/picture">
                <pic:pic xmlns:pic="http://schemas.openxmlformats.org/drawingml/2006/picture">
                  <pic:nvPicPr>
                    <pic:cNvPr id="3" name="Picture 18" descr="cid:image005.jpg@01D584D1.62A1CD6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533400"/>
                    </a:xfrm>
                    <a:prstGeom prst="rect">
                      <a:avLst/>
                    </a:prstGeom>
                    <a:noFill/>
                    <a:ln>
                      <a:noFill/>
                    </a:ln>
                  </pic:spPr>
                </pic:pic>
              </a:graphicData>
            </a:graphic>
          </wp:inline>
        </w:drawing>
      </w:r>
    </w:p>
    <w:p w14:paraId="79C29808" w14:textId="77777777" w:rsidR="003010BC" w:rsidRDefault="003010BC">
      <w:pPr>
        <w:widowControl/>
        <w:overflowPunct/>
        <w:autoSpaceDE/>
        <w:autoSpaceDN/>
        <w:adjustRightInd/>
        <w:rPr>
          <w:color w:val="FF0000"/>
        </w:rPr>
      </w:pPr>
      <w:r>
        <w:rPr>
          <w:color w:val="FF0000"/>
        </w:rPr>
        <w:br w:type="page"/>
      </w:r>
    </w:p>
    <w:p w14:paraId="394F5707" w14:textId="77777777" w:rsidR="000C1075" w:rsidRPr="00543C12" w:rsidRDefault="003010BC">
      <w:pPr>
        <w:jc w:val="center"/>
        <w:rPr>
          <w:color w:val="FF0000"/>
        </w:rPr>
      </w:pPr>
      <w:r>
        <w:rPr>
          <w:noProof/>
          <w:color w:val="FF0000"/>
          <w:lang w:val="en-GB" w:eastAsia="en-GB"/>
        </w:rPr>
        <w:lastRenderedPageBreak/>
        <w:drawing>
          <wp:inline distT="0" distB="0" distL="0" distR="0" wp14:anchorId="11CC5714" wp14:editId="67355AA1">
            <wp:extent cx="6038169" cy="3752850"/>
            <wp:effectExtent l="19050" t="0" r="681"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19060" t="22704" r="19168" b="8929"/>
                    <a:stretch>
                      <a:fillRect/>
                    </a:stretch>
                  </pic:blipFill>
                  <pic:spPr bwMode="auto">
                    <a:xfrm>
                      <a:off x="0" y="0"/>
                      <a:ext cx="6038169" cy="3752850"/>
                    </a:xfrm>
                    <a:prstGeom prst="rect">
                      <a:avLst/>
                    </a:prstGeom>
                    <a:noFill/>
                    <a:ln w="9525">
                      <a:noFill/>
                      <a:miter lim="800000"/>
                      <a:headEnd/>
                      <a:tailEnd/>
                    </a:ln>
                  </pic:spPr>
                </pic:pic>
              </a:graphicData>
            </a:graphic>
          </wp:inline>
        </w:drawing>
      </w:r>
    </w:p>
    <w:sectPr w:rsidR="000C1075" w:rsidRPr="00543C12" w:rsidSect="00EA44DE">
      <w:headerReference w:type="default" r:id="rId12"/>
      <w:footerReference w:type="default" r:id="rId13"/>
      <w:pgSz w:w="11907" w:h="16839" w:code="9"/>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569D0" w14:textId="77777777" w:rsidR="00B71FCE" w:rsidRDefault="00B71FCE" w:rsidP="00835863">
      <w:r>
        <w:separator/>
      </w:r>
    </w:p>
  </w:endnote>
  <w:endnote w:type="continuationSeparator" w:id="0">
    <w:p w14:paraId="7FD55EC3" w14:textId="77777777" w:rsidR="00B71FCE" w:rsidRDefault="00B71FCE" w:rsidP="0083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85646" w14:textId="77777777" w:rsidR="00835863" w:rsidRPr="001A1C72" w:rsidRDefault="005225DD">
    <w:pPr>
      <w:tabs>
        <w:tab w:val="center" w:pos="4152"/>
        <w:tab w:val="right" w:pos="8305"/>
      </w:tabs>
      <w:rPr>
        <w:kern w:val="0"/>
      </w:rPr>
    </w:pPr>
    <w:r>
      <w:rPr>
        <w:kern w:val="0"/>
      </w:rPr>
      <w:t xml:space="preserve">                                </w:t>
    </w:r>
    <w:r w:rsidR="000C5236" w:rsidRPr="001A1C72">
      <w:rPr>
        <w:kern w:val="0"/>
      </w:rPr>
      <w:t xml:space="preserve">                                        </w:t>
    </w:r>
    <w:r w:rsidR="00835863" w:rsidRPr="001A1C72">
      <w:rPr>
        <w:kern w:val="0"/>
      </w:rPr>
      <w:pgNum/>
    </w:r>
  </w:p>
  <w:p w14:paraId="1AF28B75" w14:textId="77777777" w:rsidR="00835863" w:rsidRPr="001A1C72" w:rsidRDefault="00835863">
    <w:pPr>
      <w:tabs>
        <w:tab w:val="center" w:pos="4152"/>
        <w:tab w:val="right" w:pos="8305"/>
      </w:tabs>
      <w:rPr>
        <w:kern w:val="0"/>
      </w:rPr>
    </w:pPr>
    <w:r w:rsidRPr="001A1C72">
      <w:rPr>
        <w:kern w:val="0"/>
      </w:rPr>
      <w:t xml:space="preserve">                                                                   </w:t>
    </w:r>
  </w:p>
  <w:p w14:paraId="65DCBAAE" w14:textId="77777777" w:rsidR="00835863" w:rsidRPr="001A1C72" w:rsidRDefault="00835863">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2AD75" w14:textId="77777777" w:rsidR="00B71FCE" w:rsidRDefault="00B71FCE" w:rsidP="00835863">
      <w:r>
        <w:separator/>
      </w:r>
    </w:p>
  </w:footnote>
  <w:footnote w:type="continuationSeparator" w:id="0">
    <w:p w14:paraId="31D41330" w14:textId="77777777" w:rsidR="00B71FCE" w:rsidRDefault="00B71FCE" w:rsidP="0083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57C4B" w14:textId="77777777" w:rsidR="00835863" w:rsidRPr="001A1C72" w:rsidRDefault="00835863">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7038F2"/>
    <w:multiLevelType w:val="hybridMultilevel"/>
    <w:tmpl w:val="ABEE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35863"/>
    <w:rsid w:val="00013F76"/>
    <w:rsid w:val="000267C3"/>
    <w:rsid w:val="0003412C"/>
    <w:rsid w:val="000403DC"/>
    <w:rsid w:val="000663EB"/>
    <w:rsid w:val="00071A47"/>
    <w:rsid w:val="00082FE3"/>
    <w:rsid w:val="00086ACE"/>
    <w:rsid w:val="000945CB"/>
    <w:rsid w:val="00095ADA"/>
    <w:rsid w:val="000C1075"/>
    <w:rsid w:val="000C2C51"/>
    <w:rsid w:val="000C5236"/>
    <w:rsid w:val="00101A3C"/>
    <w:rsid w:val="0010563E"/>
    <w:rsid w:val="00122317"/>
    <w:rsid w:val="00133AAD"/>
    <w:rsid w:val="00136F31"/>
    <w:rsid w:val="001421A2"/>
    <w:rsid w:val="00142352"/>
    <w:rsid w:val="001664E0"/>
    <w:rsid w:val="00194460"/>
    <w:rsid w:val="00196B9F"/>
    <w:rsid w:val="001A1C72"/>
    <w:rsid w:val="001B312E"/>
    <w:rsid w:val="001C6F8D"/>
    <w:rsid w:val="001D586E"/>
    <w:rsid w:val="001F1635"/>
    <w:rsid w:val="001F60AB"/>
    <w:rsid w:val="0020565A"/>
    <w:rsid w:val="00211F49"/>
    <w:rsid w:val="0022045A"/>
    <w:rsid w:val="0022460C"/>
    <w:rsid w:val="0028059E"/>
    <w:rsid w:val="002A32E6"/>
    <w:rsid w:val="002D04BD"/>
    <w:rsid w:val="002D3943"/>
    <w:rsid w:val="002D5A9C"/>
    <w:rsid w:val="002F074A"/>
    <w:rsid w:val="003010BC"/>
    <w:rsid w:val="00341F0F"/>
    <w:rsid w:val="00344329"/>
    <w:rsid w:val="00356033"/>
    <w:rsid w:val="00363B70"/>
    <w:rsid w:val="00363BED"/>
    <w:rsid w:val="00372F82"/>
    <w:rsid w:val="003743B3"/>
    <w:rsid w:val="003851D0"/>
    <w:rsid w:val="003859B5"/>
    <w:rsid w:val="003B2212"/>
    <w:rsid w:val="003E1F6E"/>
    <w:rsid w:val="003F6AE0"/>
    <w:rsid w:val="00414C8A"/>
    <w:rsid w:val="004256C6"/>
    <w:rsid w:val="00436214"/>
    <w:rsid w:val="00456C45"/>
    <w:rsid w:val="004621CB"/>
    <w:rsid w:val="00490653"/>
    <w:rsid w:val="004B5D89"/>
    <w:rsid w:val="004C50DB"/>
    <w:rsid w:val="005036F8"/>
    <w:rsid w:val="00503C7D"/>
    <w:rsid w:val="00507979"/>
    <w:rsid w:val="00514544"/>
    <w:rsid w:val="005225DD"/>
    <w:rsid w:val="00526921"/>
    <w:rsid w:val="00534B51"/>
    <w:rsid w:val="005432B4"/>
    <w:rsid w:val="00543C12"/>
    <w:rsid w:val="0056036B"/>
    <w:rsid w:val="005972B7"/>
    <w:rsid w:val="005B759E"/>
    <w:rsid w:val="005D5A6E"/>
    <w:rsid w:val="005E4192"/>
    <w:rsid w:val="005E7667"/>
    <w:rsid w:val="0062611E"/>
    <w:rsid w:val="00641718"/>
    <w:rsid w:val="006950D1"/>
    <w:rsid w:val="006A3F95"/>
    <w:rsid w:val="006B28B7"/>
    <w:rsid w:val="006C77A1"/>
    <w:rsid w:val="006F55FE"/>
    <w:rsid w:val="006F7058"/>
    <w:rsid w:val="007062E5"/>
    <w:rsid w:val="00712078"/>
    <w:rsid w:val="0074051A"/>
    <w:rsid w:val="00756648"/>
    <w:rsid w:val="00764347"/>
    <w:rsid w:val="007654D1"/>
    <w:rsid w:val="007825E0"/>
    <w:rsid w:val="00784464"/>
    <w:rsid w:val="007876D8"/>
    <w:rsid w:val="00790560"/>
    <w:rsid w:val="00790B17"/>
    <w:rsid w:val="007B222A"/>
    <w:rsid w:val="007B6175"/>
    <w:rsid w:val="007C7E6D"/>
    <w:rsid w:val="007E017F"/>
    <w:rsid w:val="007E4BBF"/>
    <w:rsid w:val="007F4D73"/>
    <w:rsid w:val="007F4E0E"/>
    <w:rsid w:val="0081331C"/>
    <w:rsid w:val="00817DFC"/>
    <w:rsid w:val="00825F1A"/>
    <w:rsid w:val="00835863"/>
    <w:rsid w:val="00874541"/>
    <w:rsid w:val="00874777"/>
    <w:rsid w:val="00882CE2"/>
    <w:rsid w:val="008B4B30"/>
    <w:rsid w:val="008B7640"/>
    <w:rsid w:val="008C6C4F"/>
    <w:rsid w:val="008D1770"/>
    <w:rsid w:val="008D5420"/>
    <w:rsid w:val="008F075E"/>
    <w:rsid w:val="008F7353"/>
    <w:rsid w:val="00920F6F"/>
    <w:rsid w:val="00940281"/>
    <w:rsid w:val="00943A96"/>
    <w:rsid w:val="0096280A"/>
    <w:rsid w:val="00962E29"/>
    <w:rsid w:val="0099136E"/>
    <w:rsid w:val="00994D7E"/>
    <w:rsid w:val="009A52CC"/>
    <w:rsid w:val="009C6815"/>
    <w:rsid w:val="009D1C2F"/>
    <w:rsid w:val="009E5D80"/>
    <w:rsid w:val="009F7CB5"/>
    <w:rsid w:val="00A01ACA"/>
    <w:rsid w:val="00A06A53"/>
    <w:rsid w:val="00A12AD9"/>
    <w:rsid w:val="00A30620"/>
    <w:rsid w:val="00A36E72"/>
    <w:rsid w:val="00A43EE8"/>
    <w:rsid w:val="00A47481"/>
    <w:rsid w:val="00A55A18"/>
    <w:rsid w:val="00A67B1A"/>
    <w:rsid w:val="00A81B1D"/>
    <w:rsid w:val="00AA18F3"/>
    <w:rsid w:val="00AA66C3"/>
    <w:rsid w:val="00AC2074"/>
    <w:rsid w:val="00AC4A8C"/>
    <w:rsid w:val="00AD26A5"/>
    <w:rsid w:val="00AD3FF9"/>
    <w:rsid w:val="00AE3B41"/>
    <w:rsid w:val="00AF674F"/>
    <w:rsid w:val="00B13971"/>
    <w:rsid w:val="00B168C8"/>
    <w:rsid w:val="00B40F46"/>
    <w:rsid w:val="00B42943"/>
    <w:rsid w:val="00B50C82"/>
    <w:rsid w:val="00B5774E"/>
    <w:rsid w:val="00B63BF6"/>
    <w:rsid w:val="00B71FCE"/>
    <w:rsid w:val="00B828FF"/>
    <w:rsid w:val="00B851A7"/>
    <w:rsid w:val="00BA11E4"/>
    <w:rsid w:val="00BA36D5"/>
    <w:rsid w:val="00BB43FA"/>
    <w:rsid w:val="00BB653C"/>
    <w:rsid w:val="00BC2039"/>
    <w:rsid w:val="00BD00C4"/>
    <w:rsid w:val="00BD4B20"/>
    <w:rsid w:val="00BE20C4"/>
    <w:rsid w:val="00BE4F74"/>
    <w:rsid w:val="00BF11D7"/>
    <w:rsid w:val="00C03957"/>
    <w:rsid w:val="00C169D6"/>
    <w:rsid w:val="00C40BCF"/>
    <w:rsid w:val="00C52499"/>
    <w:rsid w:val="00C57F28"/>
    <w:rsid w:val="00C77985"/>
    <w:rsid w:val="00CA35AA"/>
    <w:rsid w:val="00CB40C1"/>
    <w:rsid w:val="00D6656B"/>
    <w:rsid w:val="00D67050"/>
    <w:rsid w:val="00D73F6B"/>
    <w:rsid w:val="00D7481E"/>
    <w:rsid w:val="00D828A7"/>
    <w:rsid w:val="00DA439E"/>
    <w:rsid w:val="00DA6DD2"/>
    <w:rsid w:val="00DB3B12"/>
    <w:rsid w:val="00DD4D86"/>
    <w:rsid w:val="00DD6A1D"/>
    <w:rsid w:val="00DE25F2"/>
    <w:rsid w:val="00E056BE"/>
    <w:rsid w:val="00E13F67"/>
    <w:rsid w:val="00E20F9B"/>
    <w:rsid w:val="00E26EC0"/>
    <w:rsid w:val="00E36BA5"/>
    <w:rsid w:val="00E41F90"/>
    <w:rsid w:val="00E522BD"/>
    <w:rsid w:val="00E54DD5"/>
    <w:rsid w:val="00E649A9"/>
    <w:rsid w:val="00EA07A5"/>
    <w:rsid w:val="00EA1502"/>
    <w:rsid w:val="00EA3781"/>
    <w:rsid w:val="00EA44DE"/>
    <w:rsid w:val="00EA4CFB"/>
    <w:rsid w:val="00EC134D"/>
    <w:rsid w:val="00ED368E"/>
    <w:rsid w:val="00EE7875"/>
    <w:rsid w:val="00F13061"/>
    <w:rsid w:val="00F42C33"/>
    <w:rsid w:val="00F93428"/>
    <w:rsid w:val="00FC1AC1"/>
    <w:rsid w:val="00FF4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09523"/>
  <w15:docId w15:val="{02BA5D3F-1E52-4916-A34C-C51BF49E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F31"/>
    <w:pPr>
      <w:widowControl w:val="0"/>
      <w:overflowPunct w:val="0"/>
      <w:autoSpaceDE w:val="0"/>
      <w:autoSpaceDN w:val="0"/>
      <w:adjustRightInd w:val="0"/>
    </w:pPr>
    <w:rPr>
      <w:rFonts w:ascii="Times New Roman" w:hAnsi="Times New Roman"/>
      <w:kern w:val="28"/>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236"/>
    <w:pPr>
      <w:tabs>
        <w:tab w:val="center" w:pos="4680"/>
        <w:tab w:val="right" w:pos="9360"/>
      </w:tabs>
    </w:pPr>
  </w:style>
  <w:style w:type="character" w:customStyle="1" w:styleId="HeaderChar">
    <w:name w:val="Header Char"/>
    <w:link w:val="Header"/>
    <w:uiPriority w:val="99"/>
    <w:rsid w:val="000C5236"/>
    <w:rPr>
      <w:rFonts w:ascii="Times New Roman" w:hAnsi="Times New Roman" w:cs="Times New Roman"/>
      <w:kern w:val="28"/>
      <w:sz w:val="24"/>
      <w:szCs w:val="24"/>
    </w:rPr>
  </w:style>
  <w:style w:type="paragraph" w:styleId="Footer">
    <w:name w:val="footer"/>
    <w:basedOn w:val="Normal"/>
    <w:link w:val="FooterChar"/>
    <w:uiPriority w:val="99"/>
    <w:unhideWhenUsed/>
    <w:rsid w:val="000C5236"/>
    <w:pPr>
      <w:tabs>
        <w:tab w:val="center" w:pos="4680"/>
        <w:tab w:val="right" w:pos="9360"/>
      </w:tabs>
    </w:pPr>
  </w:style>
  <w:style w:type="character" w:customStyle="1" w:styleId="FooterChar">
    <w:name w:val="Footer Char"/>
    <w:link w:val="Footer"/>
    <w:uiPriority w:val="99"/>
    <w:rsid w:val="000C5236"/>
    <w:rPr>
      <w:rFonts w:ascii="Times New Roman" w:hAnsi="Times New Roman" w:cs="Times New Roman"/>
      <w:kern w:val="28"/>
      <w:sz w:val="24"/>
      <w:szCs w:val="24"/>
    </w:rPr>
  </w:style>
  <w:style w:type="paragraph" w:styleId="BalloonText">
    <w:name w:val="Balloon Text"/>
    <w:basedOn w:val="Normal"/>
    <w:link w:val="BalloonTextChar"/>
    <w:uiPriority w:val="99"/>
    <w:semiHidden/>
    <w:unhideWhenUsed/>
    <w:rsid w:val="00A55A18"/>
    <w:rPr>
      <w:rFonts w:ascii="Tahoma" w:hAnsi="Tahoma"/>
      <w:sz w:val="16"/>
      <w:szCs w:val="16"/>
    </w:rPr>
  </w:style>
  <w:style w:type="character" w:customStyle="1" w:styleId="BalloonTextChar">
    <w:name w:val="Balloon Text Char"/>
    <w:link w:val="BalloonText"/>
    <w:uiPriority w:val="99"/>
    <w:semiHidden/>
    <w:rsid w:val="00A55A18"/>
    <w:rPr>
      <w:rFonts w:ascii="Tahoma" w:hAnsi="Tahoma" w:cs="Tahoma"/>
      <w:kern w:val="28"/>
      <w:sz w:val="16"/>
      <w:szCs w:val="16"/>
    </w:rPr>
  </w:style>
  <w:style w:type="character" w:styleId="Hyperlink">
    <w:name w:val="Hyperlink"/>
    <w:basedOn w:val="DefaultParagraphFont"/>
    <w:uiPriority w:val="99"/>
    <w:unhideWhenUsed/>
    <w:rsid w:val="00414C8A"/>
    <w:rPr>
      <w:color w:val="0000FF" w:themeColor="hyperlink"/>
      <w:u w:val="single"/>
    </w:rPr>
  </w:style>
  <w:style w:type="paragraph" w:styleId="ListParagraph">
    <w:name w:val="List Paragraph"/>
    <w:basedOn w:val="Normal"/>
    <w:uiPriority w:val="34"/>
    <w:qFormat/>
    <w:rsid w:val="00DB3B12"/>
    <w:pPr>
      <w:ind w:left="720"/>
      <w:contextualSpacing/>
    </w:pPr>
  </w:style>
  <w:style w:type="paragraph" w:customStyle="1" w:styleId="Default">
    <w:name w:val="Default"/>
    <w:rsid w:val="00543C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01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wb_aodr@outlook.com" TargetMode="External"/><Relationship Id="rId4" Type="http://schemas.openxmlformats.org/officeDocument/2006/relationships/webSettings" Target="webSettings.xml"/><Relationship Id="rId9" Type="http://schemas.openxmlformats.org/officeDocument/2006/relationships/hyperlink" Target="http://www.redwharfbaysc.co.uk/aod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776</Words>
  <Characters>4425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Norris</dc:creator>
  <cp:lastModifiedBy>Ben Harden | Allen</cp:lastModifiedBy>
  <cp:revision>2</cp:revision>
  <cp:lastPrinted>2018-07-28T14:22:00Z</cp:lastPrinted>
  <dcterms:created xsi:type="dcterms:W3CDTF">2020-02-13T13:52:00Z</dcterms:created>
  <dcterms:modified xsi:type="dcterms:W3CDTF">2020-02-13T13:52:00Z</dcterms:modified>
</cp:coreProperties>
</file>